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9379" w14:textId="77777777" w:rsidR="00702DD2" w:rsidRPr="00702DD2" w:rsidRDefault="00702DD2" w:rsidP="00965C1C">
      <w:pPr>
        <w:spacing w:before="0" w:after="0"/>
        <w:jc w:val="right"/>
        <w:rPr>
          <w:rFonts w:ascii="Tahoma" w:eastAsia="Times New Roman" w:hAnsi="Tahoma" w:cs="Tahoma"/>
          <w:b/>
          <w:sz w:val="24"/>
        </w:rPr>
      </w:pPr>
      <w:bookmarkStart w:id="0" w:name="_Toc357429510"/>
      <w:r w:rsidRPr="00702DD2">
        <w:rPr>
          <w:rFonts w:ascii="Tahoma" w:eastAsia="Times New Roman" w:hAnsi="Tahoma" w:cs="Tahoma"/>
          <w:b/>
          <w:sz w:val="24"/>
        </w:rPr>
        <w:pict w14:anchorId="7C475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116.4pt">
            <v:imagedata r:id="rId12" o:title="TGPS Logo"/>
          </v:shape>
        </w:pict>
      </w:r>
    </w:p>
    <w:p w14:paraId="12644953" w14:textId="77777777" w:rsidR="00702DD2" w:rsidRDefault="00965C1C" w:rsidP="00C4574B">
      <w:pPr>
        <w:spacing w:before="0" w:after="0"/>
        <w:jc w:val="right"/>
        <w:rPr>
          <w:rFonts w:ascii="Calibri" w:eastAsia="Times New Roman" w:hAnsi="Calibri" w:cs="Calibri"/>
          <w:b/>
          <w:sz w:val="40"/>
          <w:szCs w:val="40"/>
        </w:rPr>
      </w:pPr>
      <w:r>
        <w:rPr>
          <w:rFonts w:ascii="Calibri" w:eastAsia="Times New Roman" w:hAnsi="Calibri" w:cs="Calibri"/>
          <w:b/>
          <w:sz w:val="40"/>
          <w:szCs w:val="40"/>
        </w:rPr>
        <w:t>Turves Green Primary School</w:t>
      </w:r>
    </w:p>
    <w:p w14:paraId="2C5DA9C1" w14:textId="77777777" w:rsidR="00965C1C" w:rsidRPr="00965C1C" w:rsidRDefault="00965C1C" w:rsidP="00965C1C">
      <w:pPr>
        <w:spacing w:before="0" w:after="0"/>
        <w:jc w:val="center"/>
        <w:rPr>
          <w:rFonts w:ascii="Calibri" w:eastAsia="Times New Roman" w:hAnsi="Calibri" w:cs="Calibri"/>
          <w:b/>
          <w:sz w:val="40"/>
          <w:szCs w:val="40"/>
        </w:rPr>
      </w:pPr>
    </w:p>
    <w:p w14:paraId="20461839" w14:textId="77777777" w:rsidR="00702DD2" w:rsidRPr="00702DD2" w:rsidRDefault="00702DD2" w:rsidP="005E00D0">
      <w:pPr>
        <w:spacing w:before="0" w:after="0"/>
        <w:jc w:val="right"/>
        <w:outlineLvl w:val="0"/>
        <w:rPr>
          <w:rFonts w:ascii="Calibri" w:eastAsia="Times New Roman" w:hAnsi="Calibri" w:cs="Calibri"/>
          <w:b/>
          <w:sz w:val="32"/>
          <w:szCs w:val="32"/>
        </w:rPr>
      </w:pPr>
      <w:r w:rsidRPr="00702DD2">
        <w:rPr>
          <w:rFonts w:ascii="Calibri" w:eastAsia="Times New Roman" w:hAnsi="Calibri" w:cs="Calibri"/>
          <w:b/>
          <w:sz w:val="32"/>
          <w:szCs w:val="32"/>
        </w:rPr>
        <w:t xml:space="preserve">Policy for </w:t>
      </w:r>
      <w:r w:rsidR="00C662C3">
        <w:rPr>
          <w:rFonts w:ascii="Calibri" w:eastAsia="Times New Roman" w:hAnsi="Calibri" w:cs="Calibri"/>
          <w:b/>
          <w:sz w:val="32"/>
          <w:szCs w:val="32"/>
        </w:rPr>
        <w:t>Personal Care</w:t>
      </w:r>
    </w:p>
    <w:p w14:paraId="3C1C04A5" w14:textId="77777777" w:rsidR="00702DD2" w:rsidRPr="00702DD2" w:rsidRDefault="00702DD2" w:rsidP="00702DD2">
      <w:pPr>
        <w:spacing w:before="0" w:after="0"/>
        <w:jc w:val="right"/>
        <w:rPr>
          <w:rFonts w:ascii="Calibri" w:eastAsia="Times New Roman" w:hAnsi="Calibri" w:cs="Calibri"/>
          <w:b/>
          <w:sz w:val="28"/>
          <w:szCs w:val="28"/>
        </w:rPr>
      </w:pPr>
    </w:p>
    <w:p w14:paraId="19EB01CA" w14:textId="77777777" w:rsidR="00702DD2" w:rsidRPr="00702DD2" w:rsidRDefault="00702DD2" w:rsidP="00702DD2">
      <w:pPr>
        <w:spacing w:before="0" w:after="0"/>
        <w:jc w:val="right"/>
        <w:rPr>
          <w:rFonts w:ascii="Calibri" w:eastAsia="Times New Roman" w:hAnsi="Calibri" w:cs="Calibri"/>
          <w:b/>
          <w:sz w:val="28"/>
          <w:szCs w:val="28"/>
        </w:rPr>
      </w:pPr>
    </w:p>
    <w:p w14:paraId="67B05FAC" w14:textId="1ED2A745" w:rsidR="003D3721" w:rsidRDefault="00A05E01" w:rsidP="003D3721">
      <w:pPr>
        <w:spacing w:before="0" w:after="0"/>
        <w:jc w:val="right"/>
        <w:outlineLvl w:val="0"/>
        <w:rPr>
          <w:rFonts w:ascii="Calibri" w:eastAsia="Times New Roman" w:hAnsi="Calibri" w:cs="Calibri"/>
          <w:b/>
          <w:sz w:val="28"/>
          <w:szCs w:val="28"/>
        </w:rPr>
      </w:pPr>
      <w:r>
        <w:rPr>
          <w:rFonts w:ascii="Calibri" w:eastAsia="Times New Roman" w:hAnsi="Calibri" w:cs="Calibri"/>
          <w:b/>
          <w:sz w:val="28"/>
          <w:szCs w:val="28"/>
        </w:rPr>
        <w:t>Reviewed July 2022</w:t>
      </w:r>
    </w:p>
    <w:p w14:paraId="6413D375" w14:textId="77777777" w:rsidR="00702DD2" w:rsidRPr="00702DD2" w:rsidRDefault="00702DD2" w:rsidP="00702DD2">
      <w:pPr>
        <w:spacing w:before="0" w:after="0"/>
        <w:rPr>
          <w:rFonts w:ascii="Calibri" w:eastAsia="Times New Roman" w:hAnsi="Calibri" w:cs="Calibri"/>
          <w:b/>
          <w:sz w:val="28"/>
          <w:szCs w:val="28"/>
        </w:rPr>
      </w:pPr>
    </w:p>
    <w:p w14:paraId="67A420A5" w14:textId="77777777" w:rsidR="00702DD2" w:rsidRPr="00702DD2" w:rsidRDefault="00702DD2" w:rsidP="00702DD2">
      <w:pPr>
        <w:spacing w:before="0" w:after="0"/>
        <w:jc w:val="right"/>
        <w:outlineLvl w:val="0"/>
        <w:rPr>
          <w:rFonts w:ascii="Calibri" w:eastAsia="Times New Roman" w:hAnsi="Calibri" w:cs="Calibri"/>
          <w:b/>
          <w:sz w:val="28"/>
          <w:szCs w:val="28"/>
        </w:rPr>
      </w:pPr>
      <w:r w:rsidRPr="00702DD2">
        <w:rPr>
          <w:rFonts w:ascii="Calibri" w:eastAsia="Times New Roman" w:hAnsi="Calibri" w:cs="Calibri"/>
          <w:b/>
          <w:sz w:val="28"/>
          <w:szCs w:val="28"/>
        </w:rPr>
        <w:t>Laura Allden</w:t>
      </w:r>
    </w:p>
    <w:p w14:paraId="1E853E6C" w14:textId="03650381" w:rsidR="00702DD2" w:rsidRPr="00702DD2" w:rsidRDefault="00702DD2" w:rsidP="00702DD2">
      <w:pPr>
        <w:spacing w:before="0" w:after="0"/>
        <w:jc w:val="right"/>
        <w:outlineLvl w:val="0"/>
        <w:rPr>
          <w:rFonts w:ascii="Calibri" w:eastAsia="Times New Roman" w:hAnsi="Calibri" w:cs="Calibri"/>
          <w:b/>
          <w:sz w:val="28"/>
          <w:szCs w:val="28"/>
        </w:rPr>
      </w:pPr>
      <w:r w:rsidRPr="00702DD2">
        <w:rPr>
          <w:rFonts w:ascii="Calibri" w:eastAsia="Times New Roman" w:hAnsi="Calibri" w:cs="Calibri"/>
          <w:b/>
          <w:sz w:val="28"/>
          <w:szCs w:val="28"/>
        </w:rPr>
        <w:t xml:space="preserve">Assistant Head Teacher </w:t>
      </w:r>
      <w:r w:rsidR="00A05E01">
        <w:rPr>
          <w:rFonts w:ascii="Calibri" w:eastAsia="Times New Roman" w:hAnsi="Calibri" w:cs="Calibri"/>
          <w:b/>
          <w:sz w:val="28"/>
          <w:szCs w:val="28"/>
        </w:rPr>
        <w:t>and Inclusion Lead</w:t>
      </w:r>
    </w:p>
    <w:p w14:paraId="78B87EF6" w14:textId="77777777" w:rsidR="00702DD2" w:rsidRPr="00702DD2" w:rsidRDefault="00702DD2" w:rsidP="00702DD2">
      <w:pPr>
        <w:spacing w:before="0" w:after="0"/>
        <w:jc w:val="right"/>
        <w:rPr>
          <w:rFonts w:ascii="Calibri" w:eastAsia="Times New Roman" w:hAnsi="Calibri" w:cs="Calibri"/>
          <w:b/>
          <w:sz w:val="28"/>
          <w:szCs w:val="28"/>
        </w:rPr>
      </w:pPr>
    </w:p>
    <w:p w14:paraId="58EB9961" w14:textId="77777777" w:rsidR="00702DD2" w:rsidRPr="00702DD2" w:rsidRDefault="00702DD2" w:rsidP="00702DD2">
      <w:pPr>
        <w:spacing w:before="0" w:after="0"/>
        <w:rPr>
          <w:rFonts w:ascii="Calibri" w:eastAsia="Times New Roman" w:hAnsi="Calibri" w:cs="Calibri"/>
          <w:i/>
          <w:sz w:val="22"/>
          <w:szCs w:val="22"/>
        </w:rPr>
      </w:pPr>
    </w:p>
    <w:p w14:paraId="6167FB5F" w14:textId="77777777" w:rsidR="00702DD2" w:rsidRPr="00702DD2" w:rsidRDefault="00702DD2" w:rsidP="00702DD2">
      <w:pPr>
        <w:spacing w:before="0" w:after="0"/>
        <w:rPr>
          <w:rFonts w:ascii="Calibri" w:eastAsia="Times New Roman" w:hAnsi="Calibri" w:cs="Calibri"/>
          <w:i/>
          <w:sz w:val="22"/>
          <w:szCs w:val="22"/>
        </w:rPr>
      </w:pPr>
    </w:p>
    <w:p w14:paraId="6D23633F" w14:textId="77777777" w:rsidR="00702DD2" w:rsidRPr="00702DD2" w:rsidRDefault="00702DD2" w:rsidP="00702DD2">
      <w:pPr>
        <w:spacing w:before="0" w:after="0"/>
        <w:rPr>
          <w:rFonts w:ascii="Calibri" w:eastAsia="Times New Roman" w:hAnsi="Calibri" w:cs="Calibri"/>
          <w:i/>
          <w:sz w:val="22"/>
          <w:szCs w:val="22"/>
        </w:rPr>
      </w:pPr>
    </w:p>
    <w:p w14:paraId="01A34BC5" w14:textId="77777777" w:rsidR="00702DD2" w:rsidRPr="00702DD2" w:rsidRDefault="00702DD2" w:rsidP="00702DD2">
      <w:pPr>
        <w:spacing w:before="0" w:after="0"/>
        <w:rPr>
          <w:rFonts w:ascii="Calibri" w:eastAsia="Times New Roman" w:hAnsi="Calibri" w:cs="Calibri"/>
          <w:i/>
          <w:sz w:val="22"/>
          <w:szCs w:val="22"/>
        </w:rPr>
      </w:pPr>
    </w:p>
    <w:p w14:paraId="709E7CFC" w14:textId="77777777" w:rsidR="00702DD2" w:rsidRPr="00702DD2" w:rsidRDefault="00702DD2" w:rsidP="00702DD2">
      <w:pPr>
        <w:spacing w:before="0" w:after="0"/>
        <w:rPr>
          <w:rFonts w:ascii="Calibri" w:eastAsia="Times New Roman" w:hAnsi="Calibri" w:cs="Calibri"/>
          <w:i/>
          <w:sz w:val="22"/>
          <w:szCs w:val="22"/>
        </w:rPr>
      </w:pPr>
    </w:p>
    <w:p w14:paraId="0B2DC723" w14:textId="77777777" w:rsidR="00702DD2" w:rsidRPr="00702DD2" w:rsidRDefault="00702DD2" w:rsidP="00702DD2">
      <w:pPr>
        <w:spacing w:before="0" w:after="0"/>
        <w:rPr>
          <w:rFonts w:ascii="Calibri" w:eastAsia="Times New Roman" w:hAnsi="Calibri" w:cs="Calibri"/>
          <w:i/>
          <w:sz w:val="22"/>
          <w:szCs w:val="22"/>
        </w:rPr>
      </w:pPr>
    </w:p>
    <w:p w14:paraId="763D44D5" w14:textId="77777777" w:rsidR="00702DD2" w:rsidRPr="00702DD2" w:rsidRDefault="00702DD2" w:rsidP="00702DD2">
      <w:pPr>
        <w:spacing w:before="0" w:after="0"/>
        <w:rPr>
          <w:rFonts w:ascii="Calibri" w:eastAsia="Times New Roman" w:hAnsi="Calibri" w:cs="Calibri"/>
          <w:i/>
          <w:sz w:val="22"/>
          <w:szCs w:val="22"/>
        </w:rPr>
      </w:pPr>
    </w:p>
    <w:p w14:paraId="27868548" w14:textId="77777777" w:rsidR="00702DD2" w:rsidRPr="00702DD2" w:rsidRDefault="00702DD2" w:rsidP="00702DD2">
      <w:pPr>
        <w:spacing w:before="0" w:after="0"/>
        <w:rPr>
          <w:rFonts w:ascii="Calibri" w:eastAsia="Times New Roman" w:hAnsi="Calibri" w:cs="Calibri"/>
          <w:i/>
          <w:sz w:val="22"/>
          <w:szCs w:val="22"/>
        </w:rPr>
      </w:pPr>
    </w:p>
    <w:p w14:paraId="6EB3F631" w14:textId="77777777" w:rsidR="00702DD2" w:rsidRPr="00702DD2" w:rsidRDefault="00702DD2" w:rsidP="00702DD2">
      <w:pPr>
        <w:spacing w:before="0" w:after="0"/>
        <w:rPr>
          <w:rFonts w:ascii="Calibri" w:eastAsia="Times New Roman" w:hAnsi="Calibri" w:cs="Calibri"/>
          <w:i/>
          <w:sz w:val="22"/>
          <w:szCs w:val="22"/>
        </w:rPr>
      </w:pPr>
    </w:p>
    <w:p w14:paraId="08F8AA3E" w14:textId="77777777" w:rsidR="00702DD2" w:rsidRPr="00702DD2" w:rsidRDefault="00702DD2" w:rsidP="00702DD2">
      <w:pPr>
        <w:spacing w:before="0" w:after="0"/>
        <w:rPr>
          <w:rFonts w:ascii="Calibri" w:eastAsia="Times New Roman" w:hAnsi="Calibri" w:cs="Calibri"/>
          <w:i/>
          <w:sz w:val="22"/>
          <w:szCs w:val="22"/>
        </w:rPr>
      </w:pPr>
    </w:p>
    <w:p w14:paraId="46A7CA7D" w14:textId="77777777" w:rsidR="00702DD2" w:rsidRPr="00702DD2" w:rsidRDefault="00702DD2" w:rsidP="00702DD2">
      <w:pPr>
        <w:spacing w:before="0" w:after="0"/>
        <w:rPr>
          <w:rFonts w:ascii="Calibri" w:eastAsia="Times New Roman" w:hAnsi="Calibri" w:cs="Calibri"/>
          <w:i/>
          <w:sz w:val="22"/>
          <w:szCs w:val="22"/>
        </w:rPr>
      </w:pPr>
    </w:p>
    <w:p w14:paraId="2E0FFF91" w14:textId="77777777" w:rsidR="00702DD2" w:rsidRPr="00702DD2" w:rsidRDefault="00702DD2" w:rsidP="00702DD2">
      <w:pPr>
        <w:spacing w:before="0" w:after="0"/>
        <w:rPr>
          <w:rFonts w:ascii="Calibri" w:eastAsia="Times New Roman" w:hAnsi="Calibri" w:cs="Calibri"/>
          <w:i/>
          <w:sz w:val="22"/>
          <w:szCs w:val="22"/>
        </w:rPr>
      </w:pPr>
    </w:p>
    <w:p w14:paraId="36CC3591" w14:textId="77777777" w:rsidR="00702DD2" w:rsidRPr="00702DD2" w:rsidRDefault="00702DD2" w:rsidP="00702DD2">
      <w:pPr>
        <w:spacing w:before="0" w:after="0"/>
        <w:rPr>
          <w:rFonts w:ascii="Calibri" w:eastAsia="Times New Roman" w:hAnsi="Calibri" w:cs="Calibri"/>
          <w:i/>
          <w:sz w:val="22"/>
          <w:szCs w:val="22"/>
        </w:rPr>
      </w:pPr>
    </w:p>
    <w:p w14:paraId="532FD7FD" w14:textId="77777777" w:rsidR="00702DD2" w:rsidRPr="00702DD2" w:rsidRDefault="00702DD2" w:rsidP="00702DD2">
      <w:pPr>
        <w:spacing w:before="0" w:after="0"/>
        <w:rPr>
          <w:rFonts w:ascii="Calibri" w:eastAsia="Times New Roman" w:hAnsi="Calibri" w:cs="Calibri"/>
          <w:i/>
          <w:sz w:val="22"/>
          <w:szCs w:val="22"/>
        </w:rPr>
      </w:pPr>
    </w:p>
    <w:p w14:paraId="6D7DD65B" w14:textId="77777777" w:rsidR="00702DD2" w:rsidRPr="00702DD2" w:rsidRDefault="00702DD2" w:rsidP="00702DD2">
      <w:pPr>
        <w:spacing w:before="0" w:after="0"/>
        <w:rPr>
          <w:rFonts w:ascii="Calibri" w:eastAsia="Times New Roman" w:hAnsi="Calibri" w:cs="Calibri"/>
          <w:i/>
          <w:sz w:val="22"/>
          <w:szCs w:val="22"/>
        </w:rPr>
      </w:pPr>
    </w:p>
    <w:p w14:paraId="0F954BE9" w14:textId="77777777" w:rsidR="00702DD2" w:rsidRPr="00702DD2" w:rsidRDefault="00702DD2" w:rsidP="00702DD2">
      <w:pPr>
        <w:spacing w:before="0" w:after="0"/>
        <w:rPr>
          <w:rFonts w:ascii="Calibri" w:eastAsia="Times New Roman" w:hAnsi="Calibri" w:cs="Calibri"/>
          <w:i/>
          <w:sz w:val="22"/>
          <w:szCs w:val="22"/>
        </w:rPr>
      </w:pPr>
    </w:p>
    <w:p w14:paraId="6D8DDE04" w14:textId="77777777" w:rsidR="00702DD2" w:rsidRPr="00702DD2" w:rsidRDefault="00702DD2" w:rsidP="00702DD2">
      <w:pPr>
        <w:spacing w:before="0" w:after="0"/>
        <w:rPr>
          <w:rFonts w:ascii="Calibri" w:eastAsia="Times New Roman" w:hAnsi="Calibri" w:cs="Calibri"/>
          <w:i/>
          <w:sz w:val="22"/>
          <w:szCs w:val="22"/>
        </w:rPr>
      </w:pPr>
    </w:p>
    <w:p w14:paraId="768B3E61" w14:textId="77777777" w:rsidR="00702DD2" w:rsidRDefault="00702DD2" w:rsidP="00702DD2">
      <w:pPr>
        <w:spacing w:before="0" w:after="0"/>
        <w:rPr>
          <w:rFonts w:ascii="Calibri" w:eastAsia="Times New Roman" w:hAnsi="Calibri" w:cs="Calibri"/>
          <w:i/>
          <w:sz w:val="22"/>
          <w:szCs w:val="22"/>
        </w:rPr>
      </w:pPr>
    </w:p>
    <w:p w14:paraId="56E5040D" w14:textId="77777777" w:rsidR="00702DD2" w:rsidRPr="00702DD2" w:rsidRDefault="00702DD2" w:rsidP="00702DD2">
      <w:pPr>
        <w:spacing w:before="0" w:after="0"/>
        <w:rPr>
          <w:rFonts w:ascii="Calibri" w:eastAsia="Times New Roman" w:hAnsi="Calibri" w:cs="Calibri"/>
          <w:i/>
          <w:sz w:val="22"/>
          <w:szCs w:val="22"/>
        </w:rPr>
      </w:pPr>
    </w:p>
    <w:p w14:paraId="2AD94775" w14:textId="77777777" w:rsidR="00702DD2" w:rsidRPr="00702DD2" w:rsidRDefault="00702DD2" w:rsidP="00702DD2">
      <w:pPr>
        <w:spacing w:before="0" w:after="0"/>
        <w:rPr>
          <w:rFonts w:ascii="Calibri" w:eastAsia="Times New Roman" w:hAnsi="Calibri" w:cs="Calibri"/>
          <w:i/>
          <w:sz w:val="22"/>
          <w:szCs w:val="22"/>
        </w:rPr>
      </w:pPr>
    </w:p>
    <w:p w14:paraId="6C971A15" w14:textId="77777777" w:rsidR="00702DD2" w:rsidRDefault="00702DD2" w:rsidP="00702DD2">
      <w:pPr>
        <w:spacing w:before="0" w:after="0"/>
        <w:rPr>
          <w:rFonts w:ascii="Calibri" w:eastAsia="Times New Roman" w:hAnsi="Calibri" w:cs="Calibri"/>
          <w:i/>
          <w:sz w:val="22"/>
          <w:szCs w:val="22"/>
        </w:rPr>
      </w:pPr>
    </w:p>
    <w:p w14:paraId="7BD09BE0" w14:textId="77777777" w:rsidR="00C662C3" w:rsidRDefault="00C662C3" w:rsidP="00702DD2">
      <w:pPr>
        <w:spacing w:before="0" w:after="0"/>
        <w:rPr>
          <w:rFonts w:eastAsia="Times New Roman" w:cs="Arial"/>
          <w:b/>
          <w:sz w:val="24"/>
        </w:rPr>
      </w:pPr>
    </w:p>
    <w:p w14:paraId="0CF8D125" w14:textId="77777777" w:rsidR="00702DD2" w:rsidRPr="00110B67" w:rsidRDefault="00702DD2" w:rsidP="00702DD2">
      <w:pPr>
        <w:spacing w:before="0" w:after="0"/>
        <w:rPr>
          <w:rFonts w:eastAsia="Times New Roman" w:cs="Arial"/>
          <w:i/>
          <w:sz w:val="22"/>
          <w:szCs w:val="22"/>
        </w:rPr>
      </w:pPr>
      <w:r w:rsidRPr="00110B67">
        <w:rPr>
          <w:rFonts w:eastAsia="Times New Roman" w:cs="Arial"/>
          <w:b/>
          <w:sz w:val="24"/>
        </w:rPr>
        <w:t>Links to Rights Respecting</w:t>
      </w:r>
      <w:r w:rsidRPr="00110B67">
        <w:rPr>
          <w:rFonts w:eastAsia="Times New Roman" w:cs="Arial"/>
          <w:i/>
          <w:sz w:val="22"/>
          <w:szCs w:val="22"/>
        </w:rPr>
        <w:t xml:space="preserve">:  </w:t>
      </w:r>
    </w:p>
    <w:p w14:paraId="407C3A27" w14:textId="77777777" w:rsidR="00702DD2" w:rsidRPr="00110B67" w:rsidRDefault="00702DD2" w:rsidP="00702DD2">
      <w:pPr>
        <w:spacing w:before="0" w:after="0"/>
        <w:rPr>
          <w:rFonts w:eastAsia="Times New Roman" w:cs="Arial"/>
          <w:i/>
          <w:sz w:val="22"/>
          <w:szCs w:val="22"/>
        </w:rPr>
      </w:pPr>
    </w:p>
    <w:p w14:paraId="78CFCF78" w14:textId="77777777" w:rsidR="00702DD2" w:rsidRDefault="00702DD2" w:rsidP="00702DD2">
      <w:pPr>
        <w:spacing w:before="0" w:after="0"/>
        <w:rPr>
          <w:rFonts w:eastAsia="Times New Roman" w:cs="Arial"/>
          <w:i/>
          <w:sz w:val="22"/>
          <w:szCs w:val="22"/>
        </w:rPr>
      </w:pPr>
      <w:r w:rsidRPr="00110B67">
        <w:rPr>
          <w:rFonts w:eastAsia="Times New Roman" w:cs="Arial"/>
          <w:i/>
          <w:sz w:val="22"/>
          <w:szCs w:val="22"/>
        </w:rPr>
        <w:t>A2: The convention applies to every child whatever their ethnicity, gender, religion, abilities, whatever they think or say, no matter what type of family they come from.</w:t>
      </w:r>
    </w:p>
    <w:p w14:paraId="57571E9C" w14:textId="77777777" w:rsidR="00D5702D" w:rsidRPr="00110B67" w:rsidRDefault="00D5702D" w:rsidP="00702DD2">
      <w:pPr>
        <w:spacing w:before="0" w:after="0"/>
        <w:rPr>
          <w:rFonts w:eastAsia="Times New Roman" w:cs="Arial"/>
          <w:i/>
          <w:sz w:val="22"/>
          <w:szCs w:val="22"/>
        </w:rPr>
      </w:pPr>
    </w:p>
    <w:p w14:paraId="443E35CA" w14:textId="77777777" w:rsidR="005E00D0" w:rsidRDefault="00702DD2" w:rsidP="005E00D0">
      <w:pPr>
        <w:spacing w:before="0" w:after="0"/>
        <w:outlineLvl w:val="0"/>
        <w:rPr>
          <w:rFonts w:eastAsia="Times New Roman" w:cs="Arial"/>
          <w:i/>
          <w:sz w:val="22"/>
          <w:szCs w:val="22"/>
        </w:rPr>
      </w:pPr>
      <w:r w:rsidRPr="00110B67">
        <w:rPr>
          <w:rFonts w:eastAsia="Times New Roman" w:cs="Arial"/>
          <w:i/>
          <w:sz w:val="22"/>
          <w:szCs w:val="22"/>
        </w:rPr>
        <w:t xml:space="preserve">A23: A child with a disability has the right to live a full and decent life in conditions that promote dignity, </w:t>
      </w:r>
      <w:proofErr w:type="gramStart"/>
      <w:r w:rsidRPr="00110B67">
        <w:rPr>
          <w:rFonts w:eastAsia="Times New Roman" w:cs="Arial"/>
          <w:i/>
          <w:sz w:val="22"/>
          <w:szCs w:val="22"/>
        </w:rPr>
        <w:t>independence</w:t>
      </w:r>
      <w:proofErr w:type="gramEnd"/>
      <w:r w:rsidRPr="00110B67">
        <w:rPr>
          <w:rFonts w:eastAsia="Times New Roman" w:cs="Arial"/>
          <w:i/>
          <w:sz w:val="22"/>
          <w:szCs w:val="22"/>
        </w:rPr>
        <w:t xml:space="preserve"> and an active role in the communit</w:t>
      </w:r>
      <w:bookmarkStart w:id="1" w:name="_Toc512435074"/>
      <w:bookmarkEnd w:id="0"/>
      <w:r w:rsidR="005E00D0">
        <w:rPr>
          <w:rFonts w:eastAsia="Times New Roman" w:cs="Arial"/>
          <w:i/>
          <w:sz w:val="22"/>
          <w:szCs w:val="22"/>
        </w:rPr>
        <w:t>y</w:t>
      </w:r>
    </w:p>
    <w:p w14:paraId="21A26E89" w14:textId="77777777" w:rsidR="00C662C3" w:rsidRDefault="00C662C3" w:rsidP="005E00D0">
      <w:pPr>
        <w:spacing w:before="0" w:after="0"/>
        <w:outlineLvl w:val="0"/>
        <w:rPr>
          <w:rFonts w:eastAsia="Times New Roman" w:cs="Arial"/>
          <w:i/>
          <w:sz w:val="22"/>
          <w:szCs w:val="22"/>
        </w:rPr>
      </w:pPr>
    </w:p>
    <w:p w14:paraId="6F7743AD" w14:textId="77777777" w:rsidR="00C662C3" w:rsidRPr="00C662C3" w:rsidRDefault="00C662C3" w:rsidP="00C662C3">
      <w:pPr>
        <w:spacing w:before="0" w:after="0"/>
        <w:rPr>
          <w:rFonts w:eastAsia="Times New Roman" w:cs="Arial"/>
          <w:i/>
          <w:sz w:val="22"/>
          <w:szCs w:val="22"/>
        </w:rPr>
      </w:pPr>
      <w:r w:rsidRPr="00C662C3">
        <w:rPr>
          <w:rFonts w:eastAsia="Times New Roman" w:cs="Arial"/>
          <w:i/>
          <w:sz w:val="22"/>
          <w:szCs w:val="22"/>
        </w:rPr>
        <w:t>A27</w:t>
      </w:r>
    </w:p>
    <w:p w14:paraId="4D6C2FBE" w14:textId="77777777" w:rsidR="00C662C3" w:rsidRPr="00C662C3" w:rsidRDefault="00C662C3" w:rsidP="00C662C3">
      <w:pPr>
        <w:spacing w:before="0" w:after="0"/>
        <w:rPr>
          <w:rFonts w:eastAsia="Times New Roman" w:cs="Arial"/>
          <w:i/>
          <w:sz w:val="22"/>
          <w:szCs w:val="22"/>
        </w:rPr>
      </w:pPr>
      <w:r>
        <w:rPr>
          <w:rFonts w:eastAsia="Times New Roman" w:cs="Arial"/>
          <w:i/>
          <w:sz w:val="22"/>
          <w:szCs w:val="22"/>
        </w:rPr>
        <w:t>A child has</w:t>
      </w:r>
      <w:r w:rsidRPr="00C662C3">
        <w:rPr>
          <w:rFonts w:eastAsia="Times New Roman" w:cs="Arial"/>
          <w:i/>
          <w:sz w:val="22"/>
          <w:szCs w:val="22"/>
        </w:rPr>
        <w:t xml:space="preserve"> the right to food, clothing, a safe</w:t>
      </w:r>
      <w:r>
        <w:rPr>
          <w:rFonts w:eastAsia="Times New Roman" w:cs="Arial"/>
          <w:i/>
          <w:sz w:val="22"/>
          <w:szCs w:val="22"/>
        </w:rPr>
        <w:t xml:space="preserve"> p</w:t>
      </w:r>
      <w:r w:rsidRPr="00C662C3">
        <w:rPr>
          <w:rFonts w:eastAsia="Times New Roman" w:cs="Arial"/>
          <w:i/>
          <w:sz w:val="22"/>
          <w:szCs w:val="22"/>
        </w:rPr>
        <w:t>lace to live and to have your basic needs met.</w:t>
      </w:r>
    </w:p>
    <w:p w14:paraId="4A707B71" w14:textId="77777777" w:rsidR="00C662C3" w:rsidRPr="005E00D0" w:rsidRDefault="00C662C3" w:rsidP="005E00D0">
      <w:pPr>
        <w:spacing w:before="0" w:after="0"/>
        <w:outlineLvl w:val="0"/>
        <w:rPr>
          <w:rFonts w:eastAsia="Times New Roman" w:cs="Arial"/>
          <w:b/>
          <w:i/>
          <w:sz w:val="24"/>
          <w:lang w:val="en-GB"/>
        </w:rPr>
      </w:pPr>
    </w:p>
    <w:p w14:paraId="583C7BB6" w14:textId="77777777" w:rsidR="005E00D0" w:rsidRDefault="005E00D0" w:rsidP="00D5702D">
      <w:pPr>
        <w:pStyle w:val="Heading1"/>
        <w:tabs>
          <w:tab w:val="left" w:pos="7335"/>
        </w:tabs>
        <w:spacing w:before="100" w:beforeAutospacing="1" w:after="100" w:afterAutospacing="1"/>
        <w:rPr>
          <w:rFonts w:cs="Arial"/>
          <w:b w:val="0"/>
          <w:sz w:val="20"/>
          <w:szCs w:val="20"/>
        </w:rPr>
      </w:pPr>
      <w:r>
        <w:lastRenderedPageBreak/>
        <w:t xml:space="preserve">1. </w:t>
      </w:r>
      <w:r w:rsidR="00363010">
        <w:t>Definition</w:t>
      </w:r>
      <w:r w:rsidRPr="005E00D0">
        <w:rPr>
          <w:rFonts w:cs="Arial"/>
          <w:b w:val="0"/>
          <w:sz w:val="20"/>
          <w:szCs w:val="20"/>
        </w:rPr>
        <w:t xml:space="preserve"> </w:t>
      </w:r>
      <w:r w:rsidR="00D5702D">
        <w:rPr>
          <w:rFonts w:cs="Arial"/>
          <w:b w:val="0"/>
          <w:sz w:val="20"/>
          <w:szCs w:val="20"/>
        </w:rPr>
        <w:tab/>
      </w:r>
    </w:p>
    <w:p w14:paraId="2362D0E8" w14:textId="77777777" w:rsidR="00363010" w:rsidRPr="006C06BE" w:rsidRDefault="00363010" w:rsidP="00363010">
      <w:pPr>
        <w:jc w:val="both"/>
        <w:rPr>
          <w:rFonts w:cs="Arial"/>
        </w:rPr>
      </w:pPr>
      <w:r>
        <w:rPr>
          <w:rFonts w:cs="Arial"/>
        </w:rPr>
        <w:t>Personal</w:t>
      </w:r>
      <w:r w:rsidRPr="006C06BE">
        <w:rPr>
          <w:rFonts w:cs="Arial"/>
        </w:rPr>
        <w:t xml:space="preserve"> care can be defined as any care which involves washing, touching or carrying out a procedure to intimate personal areas which most people usually carry out </w:t>
      </w:r>
      <w:proofErr w:type="gramStart"/>
      <w:r w:rsidRPr="006C06BE">
        <w:rPr>
          <w:rFonts w:cs="Arial"/>
        </w:rPr>
        <w:t>themselves</w:t>
      </w:r>
      <w:proofErr w:type="gramEnd"/>
      <w:r w:rsidRPr="006C06BE">
        <w:rPr>
          <w:rFonts w:cs="Arial"/>
        </w:rPr>
        <w:t xml:space="preserve"> but some </w:t>
      </w:r>
      <w:r w:rsidR="0046203C">
        <w:rPr>
          <w:rFonts w:cs="Arial"/>
        </w:rPr>
        <w:t>children</w:t>
      </w:r>
      <w:r w:rsidRPr="006C06BE">
        <w:rPr>
          <w:rFonts w:cs="Arial"/>
        </w:rPr>
        <w:t xml:space="preserve"> are unable to do because of their young age, physical difficulties or other special needs.  Examples include care associated with continence, first aid and menstrual management as well as more ordinary tasks such as help with washing, </w:t>
      </w:r>
      <w:proofErr w:type="gramStart"/>
      <w:r w:rsidRPr="006C06BE">
        <w:rPr>
          <w:rFonts w:cs="Arial"/>
        </w:rPr>
        <w:t>toileting</w:t>
      </w:r>
      <w:proofErr w:type="gramEnd"/>
      <w:r w:rsidRPr="006C06BE">
        <w:rPr>
          <w:rFonts w:cs="Arial"/>
        </w:rPr>
        <w:t xml:space="preserve"> or dressing. In school this may occur on a regular basis or during a </w:t>
      </w:r>
      <w:proofErr w:type="gramStart"/>
      <w:r w:rsidRPr="006C06BE">
        <w:rPr>
          <w:rFonts w:cs="Arial"/>
        </w:rPr>
        <w:t>one off</w:t>
      </w:r>
      <w:proofErr w:type="gramEnd"/>
      <w:r w:rsidRPr="006C06BE">
        <w:rPr>
          <w:rFonts w:cs="Arial"/>
        </w:rPr>
        <w:t xml:space="preserve"> incident.</w:t>
      </w:r>
    </w:p>
    <w:p w14:paraId="20F51B51" w14:textId="77777777" w:rsidR="005E00D0" w:rsidRDefault="005E00D0" w:rsidP="00D5702D">
      <w:pPr>
        <w:pStyle w:val="Heading1"/>
        <w:spacing w:before="100" w:beforeAutospacing="1" w:after="100" w:afterAutospacing="1"/>
        <w:rPr>
          <w:rFonts w:cs="Arial"/>
          <w:szCs w:val="28"/>
        </w:rPr>
      </w:pPr>
      <w:r w:rsidRPr="005E00D0">
        <w:rPr>
          <w:rFonts w:cs="Arial"/>
          <w:szCs w:val="28"/>
        </w:rPr>
        <w:t xml:space="preserve">2. </w:t>
      </w:r>
      <w:r w:rsidR="00363010">
        <w:rPr>
          <w:rFonts w:cs="Arial"/>
          <w:szCs w:val="28"/>
        </w:rPr>
        <w:t>Key Principles</w:t>
      </w:r>
      <w:r w:rsidRPr="005E00D0">
        <w:rPr>
          <w:rFonts w:cs="Arial"/>
          <w:szCs w:val="28"/>
        </w:rPr>
        <w:t xml:space="preserve"> </w:t>
      </w:r>
    </w:p>
    <w:p w14:paraId="7625AD64" w14:textId="77777777" w:rsidR="00363010" w:rsidRPr="00363010" w:rsidRDefault="00363010" w:rsidP="00363010">
      <w:pPr>
        <w:numPr>
          <w:ilvl w:val="0"/>
          <w:numId w:val="13"/>
        </w:numPr>
        <w:jc w:val="both"/>
        <w:rPr>
          <w:rFonts w:eastAsia="Times New Roman" w:cs="Arial"/>
          <w:lang w:eastAsia="en-GB"/>
        </w:rPr>
      </w:pPr>
      <w:bookmarkStart w:id="2" w:name="_Toc512435075"/>
      <w:r>
        <w:rPr>
          <w:rFonts w:eastAsia="Times New Roman" w:cs="Arial"/>
          <w:color w:val="000000"/>
          <w:lang w:eastAsia="en-GB"/>
        </w:rPr>
        <w:t>A child will not be</w:t>
      </w:r>
      <w:r w:rsidRPr="006C06BE">
        <w:rPr>
          <w:rFonts w:eastAsia="Times New Roman" w:cs="Arial"/>
          <w:color w:val="000000"/>
          <w:lang w:eastAsia="en-GB"/>
        </w:rPr>
        <w:t xml:space="preserve"> excluded from participating in our school who may, for any reason, not yet be toilet trained and who may still be wearing nappies or equivalent. </w:t>
      </w:r>
    </w:p>
    <w:p w14:paraId="1E79D3A9" w14:textId="30A9E755" w:rsidR="00363010" w:rsidRDefault="00363010" w:rsidP="00363010">
      <w:pPr>
        <w:numPr>
          <w:ilvl w:val="0"/>
          <w:numId w:val="13"/>
        </w:numPr>
        <w:jc w:val="both"/>
        <w:rPr>
          <w:rFonts w:eastAsia="Times New Roman" w:cs="Arial"/>
          <w:lang w:eastAsia="en-GB"/>
        </w:rPr>
      </w:pPr>
      <w:r w:rsidRPr="006C06BE">
        <w:rPr>
          <w:rFonts w:eastAsia="Times New Roman" w:cs="Arial"/>
          <w:color w:val="000000"/>
          <w:lang w:eastAsia="en-GB"/>
        </w:rPr>
        <w:t>We</w:t>
      </w:r>
      <w:r>
        <w:rPr>
          <w:rFonts w:eastAsia="Times New Roman" w:cs="Arial"/>
          <w:color w:val="000000"/>
          <w:lang w:eastAsia="en-GB"/>
        </w:rPr>
        <w:t xml:space="preserve"> will</w:t>
      </w:r>
      <w:r w:rsidRPr="006C06BE">
        <w:rPr>
          <w:rFonts w:eastAsia="Times New Roman" w:cs="Arial"/>
          <w:color w:val="000000"/>
          <w:lang w:eastAsia="en-GB"/>
        </w:rPr>
        <w:t xml:space="preserve"> work with parents and other professionals towards independent toilet </w:t>
      </w:r>
      <w:r w:rsidR="00A05E01" w:rsidRPr="006C06BE">
        <w:rPr>
          <w:rFonts w:eastAsia="Times New Roman" w:cs="Arial"/>
          <w:color w:val="000000"/>
          <w:lang w:eastAsia="en-GB"/>
        </w:rPr>
        <w:t>training unless</w:t>
      </w:r>
      <w:r w:rsidRPr="006C06BE">
        <w:rPr>
          <w:rFonts w:eastAsia="Times New Roman" w:cs="Arial"/>
          <w:color w:val="000000"/>
          <w:lang w:eastAsia="en-GB"/>
        </w:rPr>
        <w:t xml:space="preserve"> there are medical or other developmental reasons why this may not be appropriate at the time.</w:t>
      </w:r>
      <w:r w:rsidRPr="006C06BE">
        <w:rPr>
          <w:rFonts w:eastAsia="Times New Roman" w:cs="Arial"/>
          <w:lang w:eastAsia="en-GB"/>
        </w:rPr>
        <w:t> </w:t>
      </w:r>
    </w:p>
    <w:p w14:paraId="42B9B776" w14:textId="77777777" w:rsidR="00363010" w:rsidRPr="0024709F" w:rsidRDefault="00363010" w:rsidP="00363010">
      <w:pPr>
        <w:jc w:val="both"/>
        <w:rPr>
          <w:rFonts w:cs="Arial"/>
        </w:rPr>
      </w:pPr>
      <w:r w:rsidRPr="0024709F">
        <w:rPr>
          <w:rFonts w:cs="Arial"/>
        </w:rPr>
        <w:t xml:space="preserve">We recognise that there is a need to treat all </w:t>
      </w:r>
      <w:r w:rsidR="0046203C">
        <w:rPr>
          <w:rFonts w:cs="Arial"/>
        </w:rPr>
        <w:t>children</w:t>
      </w:r>
      <w:r w:rsidRPr="0024709F">
        <w:rPr>
          <w:rFonts w:cs="Arial"/>
        </w:rPr>
        <w:t xml:space="preserve">, whatever their age, gender, disability, religion, ethnicity or sexual orientation with respect and dignity when </w:t>
      </w:r>
      <w:r w:rsidR="00331554">
        <w:rPr>
          <w:rFonts w:cs="Arial"/>
        </w:rPr>
        <w:t>personal</w:t>
      </w:r>
      <w:r w:rsidRPr="0024709F">
        <w:rPr>
          <w:rFonts w:cs="Arial"/>
        </w:rPr>
        <w:t xml:space="preserve"> care is given.  The child’s welfare is of paramount importance and his/her experience of intimate and personal care should be a positive one.  It is essential that every pupil is treated as an individual and that care is given gently and sensitively: no pupil should be attended to in a way that causes distress or pain.</w:t>
      </w:r>
    </w:p>
    <w:p w14:paraId="69C00521" w14:textId="77777777" w:rsidR="00363010" w:rsidRPr="0024709F" w:rsidRDefault="00363010" w:rsidP="00363010">
      <w:pPr>
        <w:rPr>
          <w:rFonts w:cs="Arial"/>
          <w:lang w:eastAsia="en-GB"/>
        </w:rPr>
      </w:pPr>
      <w:r w:rsidRPr="0024709F">
        <w:rPr>
          <w:rFonts w:cs="Arial"/>
          <w:lang w:eastAsia="en-GB"/>
        </w:rPr>
        <w:t>Our fundamental principles are:</w:t>
      </w:r>
    </w:p>
    <w:p w14:paraId="0691A5F9" w14:textId="77777777" w:rsidR="00363010" w:rsidRPr="0024709F" w:rsidRDefault="00363010" w:rsidP="00363010">
      <w:pPr>
        <w:numPr>
          <w:ilvl w:val="0"/>
          <w:numId w:val="12"/>
        </w:numPr>
        <w:autoSpaceDE w:val="0"/>
        <w:autoSpaceDN w:val="0"/>
        <w:adjustRightInd w:val="0"/>
        <w:spacing w:before="0" w:after="0"/>
        <w:rPr>
          <w:rFonts w:cs="Arial"/>
          <w:lang w:eastAsia="en-GB"/>
        </w:rPr>
      </w:pPr>
      <w:r w:rsidRPr="0024709F">
        <w:rPr>
          <w:rFonts w:cs="Arial"/>
          <w:lang w:eastAsia="en-GB"/>
        </w:rPr>
        <w:t>Every child has the right to be safe.</w:t>
      </w:r>
    </w:p>
    <w:p w14:paraId="1C98F2EA" w14:textId="77777777" w:rsidR="00363010" w:rsidRPr="0024709F" w:rsidRDefault="00363010" w:rsidP="00363010">
      <w:pPr>
        <w:numPr>
          <w:ilvl w:val="0"/>
          <w:numId w:val="12"/>
        </w:numPr>
        <w:autoSpaceDE w:val="0"/>
        <w:autoSpaceDN w:val="0"/>
        <w:adjustRightInd w:val="0"/>
        <w:spacing w:before="0" w:after="0"/>
        <w:rPr>
          <w:rFonts w:cs="Arial"/>
          <w:lang w:eastAsia="en-GB"/>
        </w:rPr>
      </w:pPr>
      <w:r w:rsidRPr="0024709F">
        <w:rPr>
          <w:rFonts w:cs="Arial"/>
          <w:lang w:eastAsia="en-GB"/>
        </w:rPr>
        <w:t>Every child has the right to personal privacy.</w:t>
      </w:r>
    </w:p>
    <w:p w14:paraId="32ABA9FD" w14:textId="77777777" w:rsidR="00363010" w:rsidRPr="0024709F" w:rsidRDefault="00363010" w:rsidP="00363010">
      <w:pPr>
        <w:numPr>
          <w:ilvl w:val="0"/>
          <w:numId w:val="12"/>
        </w:numPr>
        <w:autoSpaceDE w:val="0"/>
        <w:autoSpaceDN w:val="0"/>
        <w:adjustRightInd w:val="0"/>
        <w:spacing w:before="0" w:after="0"/>
        <w:rPr>
          <w:rFonts w:cs="Arial"/>
          <w:lang w:eastAsia="en-GB"/>
        </w:rPr>
      </w:pPr>
      <w:r w:rsidRPr="0024709F">
        <w:rPr>
          <w:rFonts w:cs="Arial"/>
          <w:lang w:eastAsia="en-GB"/>
        </w:rPr>
        <w:t>Every child has the right to be valued as an individual.</w:t>
      </w:r>
    </w:p>
    <w:p w14:paraId="7EA5247A" w14:textId="77777777" w:rsidR="00363010" w:rsidRPr="0024709F" w:rsidRDefault="00363010" w:rsidP="00363010">
      <w:pPr>
        <w:numPr>
          <w:ilvl w:val="0"/>
          <w:numId w:val="12"/>
        </w:numPr>
        <w:autoSpaceDE w:val="0"/>
        <w:autoSpaceDN w:val="0"/>
        <w:adjustRightInd w:val="0"/>
        <w:spacing w:before="0" w:after="0"/>
        <w:rPr>
          <w:rFonts w:cs="Arial"/>
          <w:lang w:eastAsia="en-GB"/>
        </w:rPr>
      </w:pPr>
      <w:r w:rsidRPr="0024709F">
        <w:rPr>
          <w:rFonts w:cs="Arial"/>
          <w:lang w:eastAsia="en-GB"/>
        </w:rPr>
        <w:t>Every child has the right to be treated with dignity and respect.</w:t>
      </w:r>
    </w:p>
    <w:p w14:paraId="207546CC" w14:textId="77777777" w:rsidR="00363010" w:rsidRPr="0024709F" w:rsidRDefault="00363010" w:rsidP="00363010">
      <w:pPr>
        <w:numPr>
          <w:ilvl w:val="0"/>
          <w:numId w:val="12"/>
        </w:numPr>
        <w:autoSpaceDE w:val="0"/>
        <w:autoSpaceDN w:val="0"/>
        <w:adjustRightInd w:val="0"/>
        <w:spacing w:before="0" w:after="0"/>
        <w:rPr>
          <w:rFonts w:cs="Arial"/>
          <w:lang w:eastAsia="en-GB"/>
        </w:rPr>
      </w:pPr>
      <w:r w:rsidRPr="0024709F">
        <w:rPr>
          <w:rFonts w:cs="Arial"/>
          <w:lang w:eastAsia="en-GB"/>
        </w:rPr>
        <w:t xml:space="preserve">Every child has the right to be involved and consulted in their own </w:t>
      </w:r>
      <w:r>
        <w:rPr>
          <w:rFonts w:cs="Arial"/>
          <w:lang w:eastAsia="en-GB"/>
        </w:rPr>
        <w:t>personal</w:t>
      </w:r>
      <w:r w:rsidRPr="0024709F">
        <w:rPr>
          <w:rFonts w:cs="Arial"/>
          <w:lang w:eastAsia="en-GB"/>
        </w:rPr>
        <w:t xml:space="preserve"> care to the best of their abilities.</w:t>
      </w:r>
    </w:p>
    <w:p w14:paraId="4E29B7EE" w14:textId="77777777" w:rsidR="00363010" w:rsidRPr="0024709F" w:rsidRDefault="00363010" w:rsidP="00363010">
      <w:pPr>
        <w:numPr>
          <w:ilvl w:val="0"/>
          <w:numId w:val="12"/>
        </w:numPr>
        <w:autoSpaceDE w:val="0"/>
        <w:autoSpaceDN w:val="0"/>
        <w:adjustRightInd w:val="0"/>
        <w:spacing w:before="0" w:after="0"/>
        <w:rPr>
          <w:rFonts w:cs="Arial"/>
          <w:lang w:eastAsia="en-GB"/>
        </w:rPr>
      </w:pPr>
      <w:r w:rsidRPr="0024709F">
        <w:rPr>
          <w:rFonts w:cs="Arial"/>
          <w:lang w:eastAsia="en-GB"/>
        </w:rPr>
        <w:t xml:space="preserve">Every child has the right to express their views on their own </w:t>
      </w:r>
      <w:r>
        <w:rPr>
          <w:rFonts w:cs="Arial"/>
          <w:lang w:eastAsia="en-GB"/>
        </w:rPr>
        <w:t>personal</w:t>
      </w:r>
      <w:r w:rsidRPr="0024709F">
        <w:rPr>
          <w:rFonts w:cs="Arial"/>
          <w:lang w:eastAsia="en-GB"/>
        </w:rPr>
        <w:t xml:space="preserve"> care and to have such views </w:t>
      </w:r>
      <w:proofErr w:type="gramStart"/>
      <w:r w:rsidRPr="0024709F">
        <w:rPr>
          <w:rFonts w:cs="Arial"/>
          <w:lang w:eastAsia="en-GB"/>
        </w:rPr>
        <w:t>taken into account</w:t>
      </w:r>
      <w:proofErr w:type="gramEnd"/>
      <w:r w:rsidRPr="0024709F">
        <w:rPr>
          <w:rFonts w:cs="Arial"/>
          <w:lang w:eastAsia="en-GB"/>
        </w:rPr>
        <w:t>.</w:t>
      </w:r>
    </w:p>
    <w:p w14:paraId="31820BAA" w14:textId="77777777" w:rsidR="00363010" w:rsidRPr="0024709F" w:rsidRDefault="00363010" w:rsidP="00363010">
      <w:pPr>
        <w:numPr>
          <w:ilvl w:val="0"/>
          <w:numId w:val="12"/>
        </w:numPr>
        <w:autoSpaceDE w:val="0"/>
        <w:autoSpaceDN w:val="0"/>
        <w:adjustRightInd w:val="0"/>
        <w:spacing w:before="0" w:after="0"/>
        <w:rPr>
          <w:rFonts w:cs="Arial"/>
          <w:lang w:eastAsia="en-GB"/>
        </w:rPr>
      </w:pPr>
      <w:r w:rsidRPr="0024709F">
        <w:rPr>
          <w:rFonts w:cs="Arial"/>
          <w:lang w:eastAsia="en-GB"/>
        </w:rPr>
        <w:t xml:space="preserve">Every child has the right to have levels of </w:t>
      </w:r>
      <w:r>
        <w:rPr>
          <w:rFonts w:cs="Arial"/>
          <w:lang w:eastAsia="en-GB"/>
        </w:rPr>
        <w:t>personal</w:t>
      </w:r>
      <w:r w:rsidRPr="0024709F">
        <w:rPr>
          <w:rFonts w:cs="Arial"/>
          <w:lang w:eastAsia="en-GB"/>
        </w:rPr>
        <w:t xml:space="preserve"> care that are as consistent as possible.</w:t>
      </w:r>
    </w:p>
    <w:p w14:paraId="6506494E" w14:textId="77777777" w:rsidR="000D174E" w:rsidRDefault="000D174E" w:rsidP="000D174E">
      <w:pPr>
        <w:pStyle w:val="Heading1"/>
      </w:pPr>
      <w:r>
        <w:t xml:space="preserve">3. </w:t>
      </w:r>
      <w:bookmarkEnd w:id="2"/>
      <w:r w:rsidR="00363010">
        <w:t>Practice</w:t>
      </w:r>
      <w:r>
        <w:t xml:space="preserve"> </w:t>
      </w:r>
    </w:p>
    <w:p w14:paraId="3D37194A" w14:textId="77777777" w:rsidR="00913771" w:rsidRPr="00913771" w:rsidRDefault="0046203C" w:rsidP="00913771">
      <w:pPr>
        <w:numPr>
          <w:ilvl w:val="0"/>
          <w:numId w:val="16"/>
        </w:numPr>
        <w:rPr>
          <w:rFonts w:cs="Arial"/>
          <w:szCs w:val="20"/>
        </w:rPr>
      </w:pPr>
      <w:r>
        <w:rPr>
          <w:rFonts w:cs="Arial"/>
          <w:szCs w:val="20"/>
        </w:rPr>
        <w:t>Children</w:t>
      </w:r>
      <w:r w:rsidR="00913771" w:rsidRPr="00913771">
        <w:rPr>
          <w:rFonts w:cs="Arial"/>
          <w:szCs w:val="20"/>
        </w:rPr>
        <w:t xml:space="preserve"> who require regular assistance with </w:t>
      </w:r>
      <w:r w:rsidR="00913771">
        <w:rPr>
          <w:rFonts w:cs="Arial"/>
          <w:szCs w:val="20"/>
        </w:rPr>
        <w:t>personal</w:t>
      </w:r>
      <w:r w:rsidR="00913771" w:rsidRPr="00913771">
        <w:rPr>
          <w:rFonts w:cs="Arial"/>
          <w:szCs w:val="20"/>
        </w:rPr>
        <w:t xml:space="preserve"> care must have </w:t>
      </w:r>
      <w:r w:rsidR="00913771">
        <w:rPr>
          <w:rFonts w:cs="Arial"/>
          <w:szCs w:val="20"/>
        </w:rPr>
        <w:t xml:space="preserve">a Personal Care Plan.  This will be written with parents (and the child where appropriate) and </w:t>
      </w:r>
      <w:r w:rsidR="00913771" w:rsidRPr="00913771">
        <w:rPr>
          <w:rFonts w:cs="Arial"/>
          <w:szCs w:val="20"/>
        </w:rPr>
        <w:t>agreed by staff, parents/carers and any other professionals actively involved, such as school nurses or physiotherapists.</w:t>
      </w:r>
    </w:p>
    <w:p w14:paraId="05D21190" w14:textId="77777777" w:rsidR="00913771" w:rsidRDefault="00913771" w:rsidP="00913771">
      <w:pPr>
        <w:numPr>
          <w:ilvl w:val="0"/>
          <w:numId w:val="16"/>
        </w:numPr>
        <w:rPr>
          <w:rFonts w:cs="Arial"/>
          <w:szCs w:val="20"/>
        </w:rPr>
      </w:pPr>
      <w:r w:rsidRPr="00913771">
        <w:rPr>
          <w:rFonts w:cs="Arial"/>
          <w:szCs w:val="20"/>
        </w:rPr>
        <w:t xml:space="preserve">Parents have the responsibility to advise school of any known </w:t>
      </w:r>
      <w:r>
        <w:rPr>
          <w:rFonts w:cs="Arial"/>
          <w:szCs w:val="20"/>
        </w:rPr>
        <w:t>personal</w:t>
      </w:r>
      <w:r w:rsidRPr="00913771">
        <w:rPr>
          <w:rFonts w:cs="Arial"/>
          <w:szCs w:val="20"/>
        </w:rPr>
        <w:t xml:space="preserve"> care needs relating to their child. Where relevant, it is good practice to agree with the </w:t>
      </w:r>
      <w:r>
        <w:rPr>
          <w:rFonts w:cs="Arial"/>
          <w:szCs w:val="20"/>
        </w:rPr>
        <w:t>child</w:t>
      </w:r>
      <w:r w:rsidRPr="00913771">
        <w:rPr>
          <w:rFonts w:cs="Arial"/>
          <w:szCs w:val="20"/>
        </w:rPr>
        <w:t xml:space="preserve"> and parents/carers appropriate terminology for private parts of the body and functions and this should be noted in the plan. </w:t>
      </w:r>
      <w:r w:rsidR="002D6744">
        <w:rPr>
          <w:rFonts w:cs="Arial"/>
          <w:szCs w:val="20"/>
        </w:rPr>
        <w:t xml:space="preserve"> It will always be preferable to use anatomically correct names for body parts.</w:t>
      </w:r>
    </w:p>
    <w:p w14:paraId="66F88771" w14:textId="77777777" w:rsidR="00913771" w:rsidRDefault="00913771" w:rsidP="00913771">
      <w:pPr>
        <w:numPr>
          <w:ilvl w:val="0"/>
          <w:numId w:val="16"/>
        </w:numPr>
        <w:rPr>
          <w:rFonts w:cs="Arial"/>
          <w:szCs w:val="20"/>
        </w:rPr>
      </w:pPr>
      <w:r w:rsidRPr="00913771">
        <w:rPr>
          <w:rFonts w:cs="Arial"/>
          <w:szCs w:val="20"/>
        </w:rPr>
        <w:t>In the case of a special procedure</w:t>
      </w:r>
      <w:r>
        <w:rPr>
          <w:rFonts w:cs="Arial"/>
          <w:szCs w:val="20"/>
        </w:rPr>
        <w:t xml:space="preserve">, such as catheterisation, </w:t>
      </w:r>
      <w:r w:rsidRPr="00913771">
        <w:rPr>
          <w:rFonts w:cs="Arial"/>
          <w:szCs w:val="20"/>
        </w:rPr>
        <w:t xml:space="preserve">only trained </w:t>
      </w:r>
      <w:r>
        <w:rPr>
          <w:rFonts w:cs="Arial"/>
          <w:szCs w:val="20"/>
        </w:rPr>
        <w:t>staff members</w:t>
      </w:r>
      <w:r w:rsidRPr="00913771">
        <w:rPr>
          <w:rFonts w:cs="Arial"/>
          <w:szCs w:val="20"/>
        </w:rPr>
        <w:t xml:space="preserve"> should undertake the procedure.</w:t>
      </w:r>
    </w:p>
    <w:p w14:paraId="6770FADA" w14:textId="77777777" w:rsidR="00331554" w:rsidRPr="00331554" w:rsidRDefault="00331554" w:rsidP="00331554">
      <w:pPr>
        <w:numPr>
          <w:ilvl w:val="0"/>
          <w:numId w:val="16"/>
        </w:numPr>
        <w:jc w:val="both"/>
        <w:rPr>
          <w:rFonts w:eastAsia="Times New Roman" w:cs="Arial"/>
          <w:lang w:eastAsia="en-GB"/>
        </w:rPr>
      </w:pPr>
      <w:r>
        <w:rPr>
          <w:rFonts w:eastAsia="Times New Roman" w:cs="Arial"/>
          <w:lang w:eastAsia="en-GB"/>
        </w:rPr>
        <w:t xml:space="preserve">The child’s family will </w:t>
      </w:r>
      <w:r w:rsidRPr="006C06BE">
        <w:rPr>
          <w:rFonts w:eastAsia="Times New Roman" w:cs="Arial"/>
          <w:lang w:eastAsia="en-GB"/>
        </w:rPr>
        <w:t xml:space="preserve">provide all the necessary resources </w:t>
      </w:r>
      <w:r>
        <w:rPr>
          <w:rFonts w:eastAsia="Times New Roman" w:cs="Arial"/>
          <w:lang w:eastAsia="en-GB"/>
        </w:rPr>
        <w:t>to support personal care</w:t>
      </w:r>
      <w:r w:rsidRPr="006C06BE">
        <w:rPr>
          <w:rFonts w:eastAsia="Times New Roman" w:cs="Arial"/>
          <w:lang w:eastAsia="en-GB"/>
        </w:rPr>
        <w:t>.</w:t>
      </w:r>
    </w:p>
    <w:p w14:paraId="7454603F" w14:textId="77777777" w:rsidR="00913771" w:rsidRDefault="00913771" w:rsidP="00913771">
      <w:pPr>
        <w:numPr>
          <w:ilvl w:val="0"/>
          <w:numId w:val="16"/>
        </w:numPr>
        <w:rPr>
          <w:rFonts w:cs="Arial"/>
          <w:szCs w:val="20"/>
        </w:rPr>
      </w:pPr>
      <w:r w:rsidRPr="00913771">
        <w:rPr>
          <w:rFonts w:cs="Arial"/>
          <w:szCs w:val="20"/>
        </w:rPr>
        <w:t xml:space="preserve">Where a care plan is not in place, parents/carers will be informed the same day if their child has needed help with meeting </w:t>
      </w:r>
      <w:r>
        <w:rPr>
          <w:rFonts w:cs="Arial"/>
          <w:szCs w:val="20"/>
        </w:rPr>
        <w:t>personal</w:t>
      </w:r>
      <w:r w:rsidRPr="00913771">
        <w:rPr>
          <w:rFonts w:cs="Arial"/>
          <w:szCs w:val="20"/>
        </w:rPr>
        <w:t xml:space="preserve"> care needs (</w:t>
      </w:r>
      <w:proofErr w:type="gramStart"/>
      <w:r>
        <w:rPr>
          <w:rFonts w:cs="Arial"/>
          <w:szCs w:val="20"/>
        </w:rPr>
        <w:t>i.e.</w:t>
      </w:r>
      <w:proofErr w:type="gramEnd"/>
      <w:r w:rsidRPr="00913771">
        <w:rPr>
          <w:rFonts w:cs="Arial"/>
          <w:szCs w:val="20"/>
        </w:rPr>
        <w:t xml:space="preserve"> has had an ‘accident’ and wet or soiled </w:t>
      </w:r>
      <w:r>
        <w:rPr>
          <w:rFonts w:cs="Arial"/>
          <w:szCs w:val="20"/>
        </w:rPr>
        <w:t>themselves</w:t>
      </w:r>
      <w:r w:rsidRPr="00913771">
        <w:rPr>
          <w:rFonts w:cs="Arial"/>
          <w:szCs w:val="20"/>
        </w:rPr>
        <w:t xml:space="preserve">).  It is recommended practice that information on </w:t>
      </w:r>
      <w:r>
        <w:rPr>
          <w:rFonts w:cs="Arial"/>
          <w:szCs w:val="20"/>
        </w:rPr>
        <w:t>personal</w:t>
      </w:r>
      <w:r w:rsidRPr="00913771">
        <w:rPr>
          <w:rFonts w:cs="Arial"/>
          <w:szCs w:val="20"/>
        </w:rPr>
        <w:t xml:space="preserve"> care should be treated as confidential and communicated in person or by sealed letter.</w:t>
      </w:r>
    </w:p>
    <w:p w14:paraId="63FD5608" w14:textId="77777777" w:rsidR="00913771" w:rsidRDefault="00913771" w:rsidP="00913771">
      <w:pPr>
        <w:numPr>
          <w:ilvl w:val="0"/>
          <w:numId w:val="16"/>
        </w:numPr>
        <w:rPr>
          <w:rFonts w:cs="Arial"/>
          <w:szCs w:val="20"/>
        </w:rPr>
      </w:pPr>
      <w:r w:rsidRPr="00913771">
        <w:rPr>
          <w:rFonts w:cs="Arial"/>
          <w:szCs w:val="20"/>
        </w:rPr>
        <w:t xml:space="preserve">Accurate records should also be kept when a child requires assistance with </w:t>
      </w:r>
      <w:r>
        <w:rPr>
          <w:rFonts w:cs="Arial"/>
          <w:szCs w:val="20"/>
        </w:rPr>
        <w:t>personal</w:t>
      </w:r>
      <w:r w:rsidRPr="00913771">
        <w:rPr>
          <w:rFonts w:cs="Arial"/>
          <w:szCs w:val="20"/>
        </w:rPr>
        <w:t xml:space="preserve"> care</w:t>
      </w:r>
      <w:r>
        <w:rPr>
          <w:rFonts w:cs="Arial"/>
          <w:szCs w:val="20"/>
        </w:rPr>
        <w:t>.</w:t>
      </w:r>
      <w:r w:rsidRPr="00913771">
        <w:rPr>
          <w:rFonts w:cs="Arial"/>
          <w:szCs w:val="20"/>
        </w:rPr>
        <w:t xml:space="preserve"> It should be clear who was present in every case</w:t>
      </w:r>
      <w:r>
        <w:rPr>
          <w:rFonts w:cs="Arial"/>
          <w:szCs w:val="20"/>
        </w:rPr>
        <w:t xml:space="preserve"> and the assistance required</w:t>
      </w:r>
      <w:r w:rsidRPr="00913771">
        <w:rPr>
          <w:rFonts w:cs="Arial"/>
          <w:szCs w:val="20"/>
        </w:rPr>
        <w:t xml:space="preserve">. </w:t>
      </w:r>
      <w:r>
        <w:rPr>
          <w:rFonts w:cs="Arial"/>
          <w:szCs w:val="20"/>
        </w:rPr>
        <w:t xml:space="preserve">At </w:t>
      </w:r>
      <w:proofErr w:type="spellStart"/>
      <w:r>
        <w:rPr>
          <w:rFonts w:cs="Arial"/>
          <w:szCs w:val="20"/>
        </w:rPr>
        <w:t>Turves</w:t>
      </w:r>
      <w:proofErr w:type="spellEnd"/>
      <w:r>
        <w:rPr>
          <w:rFonts w:cs="Arial"/>
          <w:szCs w:val="20"/>
        </w:rPr>
        <w:t xml:space="preserve"> Green Primary, records will be kept in a Personal Care log in the Personal Care facility or in the KS2 accessible toilet.</w:t>
      </w:r>
    </w:p>
    <w:p w14:paraId="08DA6892" w14:textId="77777777" w:rsidR="00913771" w:rsidRDefault="00913771" w:rsidP="00913771">
      <w:pPr>
        <w:numPr>
          <w:ilvl w:val="0"/>
          <w:numId w:val="16"/>
        </w:numPr>
        <w:rPr>
          <w:rFonts w:cs="Arial"/>
          <w:szCs w:val="20"/>
        </w:rPr>
      </w:pPr>
      <w:r>
        <w:rPr>
          <w:rFonts w:cs="Arial"/>
          <w:szCs w:val="20"/>
        </w:rPr>
        <w:t>B</w:t>
      </w:r>
      <w:r w:rsidRPr="00913771">
        <w:rPr>
          <w:rFonts w:cs="Arial"/>
          <w:szCs w:val="20"/>
        </w:rPr>
        <w:t>est practice regarding infection control</w:t>
      </w:r>
      <w:r>
        <w:rPr>
          <w:rFonts w:cs="Arial"/>
          <w:szCs w:val="20"/>
        </w:rPr>
        <w:t xml:space="preserve"> should always be followed:</w:t>
      </w:r>
    </w:p>
    <w:p w14:paraId="3DEA5F96" w14:textId="77777777" w:rsidR="00913771" w:rsidRDefault="00913771" w:rsidP="00913771">
      <w:pPr>
        <w:numPr>
          <w:ilvl w:val="0"/>
          <w:numId w:val="18"/>
        </w:numPr>
        <w:rPr>
          <w:rFonts w:cs="Arial"/>
          <w:szCs w:val="20"/>
        </w:rPr>
      </w:pPr>
      <w:r w:rsidRPr="00913771">
        <w:rPr>
          <w:rFonts w:cs="Arial"/>
          <w:szCs w:val="20"/>
        </w:rPr>
        <w:t xml:space="preserve">disposable gloves </w:t>
      </w:r>
      <w:r>
        <w:rPr>
          <w:rFonts w:cs="Arial"/>
          <w:szCs w:val="20"/>
        </w:rPr>
        <w:t>worn</w:t>
      </w:r>
    </w:p>
    <w:p w14:paraId="6361E052" w14:textId="77777777" w:rsidR="00913771" w:rsidRDefault="00913771" w:rsidP="00913771">
      <w:pPr>
        <w:numPr>
          <w:ilvl w:val="0"/>
          <w:numId w:val="18"/>
        </w:numPr>
        <w:rPr>
          <w:rFonts w:cs="Arial"/>
          <w:szCs w:val="20"/>
        </w:rPr>
      </w:pPr>
      <w:r>
        <w:rPr>
          <w:rFonts w:cs="Arial"/>
          <w:szCs w:val="20"/>
        </w:rPr>
        <w:lastRenderedPageBreak/>
        <w:t>soiled items put in nappy bags</w:t>
      </w:r>
    </w:p>
    <w:p w14:paraId="3CE79A08" w14:textId="77777777" w:rsidR="00913771" w:rsidRDefault="00913771" w:rsidP="00913771">
      <w:pPr>
        <w:numPr>
          <w:ilvl w:val="0"/>
          <w:numId w:val="18"/>
        </w:numPr>
        <w:rPr>
          <w:rFonts w:cs="Arial"/>
          <w:szCs w:val="20"/>
        </w:rPr>
      </w:pPr>
      <w:r>
        <w:rPr>
          <w:rFonts w:cs="Arial"/>
          <w:szCs w:val="20"/>
        </w:rPr>
        <w:t>‘waste’ disposed of in yellow bags</w:t>
      </w:r>
    </w:p>
    <w:p w14:paraId="1C0D027F" w14:textId="77777777" w:rsidR="0046203C" w:rsidRDefault="0046203C" w:rsidP="00913771">
      <w:pPr>
        <w:numPr>
          <w:ilvl w:val="0"/>
          <w:numId w:val="16"/>
        </w:numPr>
        <w:rPr>
          <w:rFonts w:cs="Arial"/>
          <w:szCs w:val="20"/>
        </w:rPr>
      </w:pPr>
      <w:r>
        <w:rPr>
          <w:rFonts w:cs="Arial"/>
          <w:szCs w:val="20"/>
        </w:rPr>
        <w:t>Adults</w:t>
      </w:r>
      <w:r w:rsidR="00913771" w:rsidRPr="00913771">
        <w:rPr>
          <w:rFonts w:cs="Arial"/>
          <w:szCs w:val="20"/>
        </w:rPr>
        <w:t xml:space="preserve"> who provide </w:t>
      </w:r>
      <w:r w:rsidR="00913771">
        <w:rPr>
          <w:rFonts w:cs="Arial"/>
          <w:szCs w:val="20"/>
        </w:rPr>
        <w:t>personal</w:t>
      </w:r>
      <w:r w:rsidR="00913771" w:rsidRPr="00913771">
        <w:rPr>
          <w:rFonts w:cs="Arial"/>
          <w:szCs w:val="20"/>
        </w:rPr>
        <w:t xml:space="preserve"> care should speak to the pupil personally by name, explain what they are doing and communicate with all children in a way that reflects their age</w:t>
      </w:r>
      <w:r>
        <w:rPr>
          <w:rFonts w:cs="Arial"/>
          <w:szCs w:val="20"/>
        </w:rPr>
        <w:t>.  The</w:t>
      </w:r>
      <w:r w:rsidR="00913771" w:rsidRPr="00913771">
        <w:rPr>
          <w:rFonts w:cs="Arial"/>
          <w:szCs w:val="20"/>
        </w:rPr>
        <w:t xml:space="preserve"> experience </w:t>
      </w:r>
      <w:r>
        <w:rPr>
          <w:rFonts w:cs="Arial"/>
          <w:szCs w:val="20"/>
        </w:rPr>
        <w:t xml:space="preserve">should </w:t>
      </w:r>
      <w:r w:rsidR="00E14244">
        <w:rPr>
          <w:rFonts w:cs="Arial"/>
          <w:szCs w:val="20"/>
        </w:rPr>
        <w:t>be</w:t>
      </w:r>
      <w:r w:rsidR="00913771" w:rsidRPr="00913771">
        <w:rPr>
          <w:rFonts w:cs="Arial"/>
          <w:szCs w:val="20"/>
        </w:rPr>
        <w:t xml:space="preserve"> dignified. </w:t>
      </w:r>
    </w:p>
    <w:p w14:paraId="3A257098" w14:textId="77777777" w:rsidR="0046203C" w:rsidRDefault="00913771" w:rsidP="00913771">
      <w:pPr>
        <w:numPr>
          <w:ilvl w:val="0"/>
          <w:numId w:val="16"/>
        </w:numPr>
        <w:rPr>
          <w:rFonts w:cs="Arial"/>
          <w:szCs w:val="20"/>
        </w:rPr>
      </w:pPr>
      <w:r w:rsidRPr="0046203C">
        <w:rPr>
          <w:rFonts w:cs="Arial"/>
          <w:szCs w:val="20"/>
        </w:rPr>
        <w:t xml:space="preserve">Adults who assist </w:t>
      </w:r>
      <w:r w:rsidR="0046203C" w:rsidRPr="0046203C">
        <w:rPr>
          <w:rFonts w:cs="Arial"/>
          <w:szCs w:val="20"/>
        </w:rPr>
        <w:t>children</w:t>
      </w:r>
      <w:r w:rsidRPr="0046203C">
        <w:rPr>
          <w:rFonts w:cs="Arial"/>
          <w:szCs w:val="20"/>
        </w:rPr>
        <w:t xml:space="preserve"> with </w:t>
      </w:r>
      <w:r w:rsidR="0046203C">
        <w:rPr>
          <w:rFonts w:cs="Arial"/>
          <w:szCs w:val="20"/>
        </w:rPr>
        <w:t>personal</w:t>
      </w:r>
      <w:r w:rsidRPr="0046203C">
        <w:rPr>
          <w:rFonts w:cs="Arial"/>
          <w:szCs w:val="20"/>
        </w:rPr>
        <w:t xml:space="preserve"> care should be employees of the school, not students or volunteers, and therefore have the usual range of safer recruitment checks, including enhanced DBS checks.  </w:t>
      </w:r>
    </w:p>
    <w:p w14:paraId="495D425F" w14:textId="77777777" w:rsidR="0046203C" w:rsidRDefault="0046203C" w:rsidP="00913771">
      <w:pPr>
        <w:numPr>
          <w:ilvl w:val="0"/>
          <w:numId w:val="16"/>
        </w:numPr>
        <w:rPr>
          <w:rFonts w:cs="Arial"/>
          <w:szCs w:val="20"/>
        </w:rPr>
      </w:pPr>
      <w:r>
        <w:rPr>
          <w:rFonts w:cs="Arial"/>
          <w:szCs w:val="20"/>
        </w:rPr>
        <w:t>Where possible, s</w:t>
      </w:r>
      <w:r w:rsidR="00913771" w:rsidRPr="0046203C">
        <w:rPr>
          <w:rFonts w:cs="Arial"/>
          <w:szCs w:val="20"/>
        </w:rPr>
        <w:t xml:space="preserve">taff should go in pairs to assist a pupil with </w:t>
      </w:r>
      <w:r>
        <w:rPr>
          <w:rFonts w:cs="Arial"/>
          <w:szCs w:val="20"/>
        </w:rPr>
        <w:t>personal</w:t>
      </w:r>
      <w:r w:rsidR="00913771" w:rsidRPr="0046203C">
        <w:rPr>
          <w:rFonts w:cs="Arial"/>
          <w:szCs w:val="20"/>
        </w:rPr>
        <w:t xml:space="preserve"> care to safeguard all parties.</w:t>
      </w:r>
      <w:r>
        <w:rPr>
          <w:rFonts w:cs="Arial"/>
          <w:szCs w:val="20"/>
        </w:rPr>
        <w:t xml:space="preserve">  However, if only one adult is attending, this should be clearly stated on the Personal Care Plan and signed by parents/ carers.</w:t>
      </w:r>
      <w:r w:rsidR="00913771" w:rsidRPr="0046203C">
        <w:rPr>
          <w:rFonts w:cs="Arial"/>
          <w:szCs w:val="20"/>
        </w:rPr>
        <w:t xml:space="preserve"> </w:t>
      </w:r>
    </w:p>
    <w:p w14:paraId="19C81779" w14:textId="77777777" w:rsidR="0046203C" w:rsidRDefault="00913771" w:rsidP="00913771">
      <w:pPr>
        <w:numPr>
          <w:ilvl w:val="0"/>
          <w:numId w:val="16"/>
        </w:numPr>
        <w:rPr>
          <w:rFonts w:cs="Arial"/>
          <w:szCs w:val="20"/>
        </w:rPr>
      </w:pPr>
      <w:r w:rsidRPr="0046203C">
        <w:rPr>
          <w:rFonts w:cs="Arial"/>
          <w:szCs w:val="20"/>
        </w:rPr>
        <w:t xml:space="preserve">No member of staff will carry a mobile phone, camera or similar device whilst providing </w:t>
      </w:r>
      <w:r w:rsidR="00331554">
        <w:rPr>
          <w:rFonts w:cs="Arial"/>
          <w:szCs w:val="20"/>
        </w:rPr>
        <w:t xml:space="preserve">personal </w:t>
      </w:r>
      <w:r w:rsidRPr="0046203C">
        <w:rPr>
          <w:rFonts w:cs="Arial"/>
          <w:szCs w:val="20"/>
        </w:rPr>
        <w:t>care.</w:t>
      </w:r>
    </w:p>
    <w:p w14:paraId="2C393215" w14:textId="77777777" w:rsidR="00913771" w:rsidRPr="0046203C" w:rsidRDefault="00913771" w:rsidP="00913771">
      <w:pPr>
        <w:numPr>
          <w:ilvl w:val="0"/>
          <w:numId w:val="16"/>
        </w:numPr>
        <w:rPr>
          <w:rFonts w:cs="Arial"/>
          <w:szCs w:val="20"/>
        </w:rPr>
      </w:pPr>
      <w:r w:rsidRPr="0046203C">
        <w:rPr>
          <w:rFonts w:cs="Arial"/>
          <w:szCs w:val="20"/>
        </w:rPr>
        <w:t xml:space="preserve">If a </w:t>
      </w:r>
      <w:r w:rsidR="0046203C">
        <w:rPr>
          <w:rFonts w:cs="Arial"/>
          <w:szCs w:val="20"/>
        </w:rPr>
        <w:t>child</w:t>
      </w:r>
      <w:r w:rsidRPr="0046203C">
        <w:rPr>
          <w:rFonts w:cs="Arial"/>
          <w:szCs w:val="20"/>
        </w:rPr>
        <w:t xml:space="preserve"> becomes unusually distressed or very unhappy about being cared for by a particular member of staff, this should be reported to the Leadership Team.</w:t>
      </w:r>
    </w:p>
    <w:p w14:paraId="29432127" w14:textId="77777777" w:rsidR="00456549" w:rsidRDefault="00D5702D" w:rsidP="00D5702D">
      <w:pPr>
        <w:pStyle w:val="Heading1"/>
        <w:spacing w:before="100" w:beforeAutospacing="1" w:after="100" w:afterAutospacing="1"/>
      </w:pPr>
      <w:bookmarkStart w:id="3" w:name="_Toc362853011"/>
      <w:bookmarkStart w:id="4" w:name="_Toc512435080"/>
      <w:bookmarkEnd w:id="1"/>
      <w:r>
        <w:t>6</w:t>
      </w:r>
      <w:r w:rsidR="00456549">
        <w:t xml:space="preserve">. </w:t>
      </w:r>
      <w:r w:rsidR="00E573E8">
        <w:t>Links with other policies</w:t>
      </w:r>
      <w:bookmarkEnd w:id="4"/>
      <w:r w:rsidR="005E00D0">
        <w:t xml:space="preserve"> or documents</w:t>
      </w:r>
      <w:r w:rsidR="00E573E8">
        <w:t xml:space="preserve"> </w:t>
      </w:r>
      <w:bookmarkEnd w:id="3"/>
    </w:p>
    <w:p w14:paraId="0F5BA0A0" w14:textId="77777777" w:rsidR="00FC4D9C" w:rsidRDefault="00FC4D9C" w:rsidP="00D5702D">
      <w:pPr>
        <w:spacing w:before="100" w:beforeAutospacing="1" w:after="100" w:afterAutospacing="1"/>
      </w:pPr>
      <w:r>
        <w:t xml:space="preserve">This policy links to our policies on: </w:t>
      </w:r>
    </w:p>
    <w:p w14:paraId="492DCA3B" w14:textId="77777777" w:rsidR="003C4B71" w:rsidRDefault="003C4B71" w:rsidP="00D5702D">
      <w:pPr>
        <w:pStyle w:val="ListParagraph"/>
        <w:spacing w:before="100" w:beforeAutospacing="1" w:after="100" w:afterAutospacing="1"/>
      </w:pPr>
      <w:r w:rsidRPr="00391745">
        <w:t xml:space="preserve">Accessibility </w:t>
      </w:r>
    </w:p>
    <w:p w14:paraId="7CB4046F" w14:textId="77777777" w:rsidR="005E00D0" w:rsidRDefault="005E00D0" w:rsidP="00D5702D">
      <w:pPr>
        <w:pStyle w:val="ListParagraph"/>
        <w:spacing w:before="100" w:beforeAutospacing="1" w:after="100" w:afterAutospacing="1"/>
      </w:pPr>
      <w:r>
        <w:t>Admissions</w:t>
      </w:r>
    </w:p>
    <w:p w14:paraId="211B0FB6" w14:textId="77777777" w:rsidR="0046203C" w:rsidRDefault="0046203C" w:rsidP="00D5702D">
      <w:pPr>
        <w:pStyle w:val="ListParagraph"/>
        <w:spacing w:before="100" w:beforeAutospacing="1" w:after="100" w:afterAutospacing="1"/>
      </w:pPr>
      <w:r>
        <w:t>Code of Conduct</w:t>
      </w:r>
    </w:p>
    <w:p w14:paraId="2636767C" w14:textId="77777777" w:rsidR="0046203C" w:rsidRDefault="0046203C" w:rsidP="00D5702D">
      <w:pPr>
        <w:pStyle w:val="ListParagraph"/>
        <w:spacing w:before="100" w:beforeAutospacing="1" w:after="100" w:afterAutospacing="1"/>
      </w:pPr>
      <w:r>
        <w:t>E-safety and acceptable use policy</w:t>
      </w:r>
    </w:p>
    <w:p w14:paraId="126C43D3" w14:textId="77777777" w:rsidR="0046203C" w:rsidRDefault="0046203C" w:rsidP="00D5702D">
      <w:pPr>
        <w:pStyle w:val="ListParagraph"/>
        <w:spacing w:before="100" w:beforeAutospacing="1" w:after="100" w:afterAutospacing="1"/>
      </w:pPr>
      <w:r>
        <w:t>Inclusion</w:t>
      </w:r>
    </w:p>
    <w:p w14:paraId="5E72A1C9" w14:textId="77777777" w:rsidR="0046203C" w:rsidRDefault="00965C1C" w:rsidP="00D5702D">
      <w:pPr>
        <w:pStyle w:val="ListParagraph"/>
        <w:spacing w:before="100" w:beforeAutospacing="1" w:after="100" w:afterAutospacing="1"/>
      </w:pPr>
      <w:r>
        <w:t>Medicines</w:t>
      </w:r>
    </w:p>
    <w:p w14:paraId="6EB57555" w14:textId="77777777" w:rsidR="0046203C" w:rsidRDefault="0046203C" w:rsidP="00D5702D">
      <w:pPr>
        <w:pStyle w:val="ListParagraph"/>
        <w:spacing w:before="100" w:beforeAutospacing="1" w:after="100" w:afterAutospacing="1"/>
      </w:pPr>
      <w:r>
        <w:t>Pastoral Care</w:t>
      </w:r>
    </w:p>
    <w:p w14:paraId="42632B80" w14:textId="77777777" w:rsidR="003C4B71" w:rsidRDefault="0046203C" w:rsidP="00331554">
      <w:pPr>
        <w:pStyle w:val="ListParagraph"/>
        <w:spacing w:before="100" w:beforeAutospacing="1" w:after="100" w:afterAutospacing="1"/>
      </w:pPr>
      <w:r>
        <w:t>Safeguarding and Child Protection</w:t>
      </w:r>
    </w:p>
    <w:p w14:paraId="71889D72" w14:textId="77777777" w:rsidR="005E00D0" w:rsidRDefault="005E00D0" w:rsidP="00D5702D">
      <w:pPr>
        <w:pStyle w:val="ListParagraph"/>
        <w:spacing w:before="100" w:beforeAutospacing="1" w:after="100" w:afterAutospacing="1"/>
      </w:pPr>
      <w:r>
        <w:t xml:space="preserve">SEND </w:t>
      </w:r>
      <w:r w:rsidR="0046203C">
        <w:t>Policy</w:t>
      </w:r>
    </w:p>
    <w:p w14:paraId="210D175A" w14:textId="77777777" w:rsidR="003C4B71" w:rsidRDefault="003C4B71" w:rsidP="00D5702D">
      <w:pPr>
        <w:spacing w:before="100" w:beforeAutospacing="1" w:after="100" w:afterAutospacing="1"/>
      </w:pPr>
    </w:p>
    <w:p w14:paraId="0E4591C5" w14:textId="77777777" w:rsidR="00965C1C" w:rsidRDefault="00965C1C" w:rsidP="00D5702D">
      <w:pPr>
        <w:spacing w:before="100" w:beforeAutospacing="1" w:after="100" w:afterAutospacing="1"/>
      </w:pPr>
    </w:p>
    <w:p w14:paraId="1DF5DD47" w14:textId="77777777" w:rsidR="00965C1C" w:rsidRPr="003C4B71" w:rsidRDefault="00965C1C" w:rsidP="00D5702D">
      <w:pPr>
        <w:spacing w:before="100" w:beforeAutospacing="1" w:after="100" w:afterAutospacing="1"/>
      </w:pPr>
    </w:p>
    <w:sectPr w:rsidR="00965C1C" w:rsidRPr="003C4B71" w:rsidSect="00912B44">
      <w:headerReference w:type="default" r:id="rId13"/>
      <w:footerReference w:type="even" r:id="rId14"/>
      <w:footerReference w:type="default" r:id="rId15"/>
      <w:pgSz w:w="11900" w:h="16840"/>
      <w:pgMar w:top="851" w:right="1134" w:bottom="1134" w:left="1134" w:header="113"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9D3F" w14:textId="77777777" w:rsidR="00F21522" w:rsidRDefault="00F21522" w:rsidP="00FE4EBF">
      <w:pPr>
        <w:spacing w:before="0" w:after="0"/>
      </w:pPr>
      <w:r>
        <w:separator/>
      </w:r>
    </w:p>
  </w:endnote>
  <w:endnote w:type="continuationSeparator" w:id="0">
    <w:p w14:paraId="6C27B312" w14:textId="77777777" w:rsidR="00F21522" w:rsidRDefault="00F21522"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0068" w14:textId="77777777"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26534" w14:textId="77777777" w:rsidR="00965F33" w:rsidRDefault="00965F33"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14EA" w14:textId="77777777"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721">
      <w:rPr>
        <w:rStyle w:val="PageNumber"/>
        <w:noProof/>
      </w:rPr>
      <w:t>2</w:t>
    </w:r>
    <w:r>
      <w:rPr>
        <w:rStyle w:val="PageNumber"/>
      </w:rPr>
      <w:fldChar w:fldCharType="end"/>
    </w:r>
  </w:p>
  <w:p w14:paraId="317B1586" w14:textId="1356E812" w:rsidR="00965F33" w:rsidRDefault="00912B44" w:rsidP="00FE4EBF">
    <w:pPr>
      <w:pStyle w:val="Footer"/>
      <w:ind w:right="360"/>
    </w:pPr>
    <w:r>
      <w:rPr>
        <w:rFonts w:ascii="Calibri" w:hAnsi="Calibri" w:cs="Calibri"/>
        <w:noProof/>
        <w:szCs w:val="20"/>
      </w:rPr>
      <w:t xml:space="preserve">Laura Allden (AHT </w:t>
    </w:r>
    <w:r w:rsidR="00A05E01">
      <w:rPr>
        <w:rFonts w:ascii="Calibri" w:hAnsi="Calibri" w:cs="Calibri"/>
        <w:noProof/>
        <w:szCs w:val="20"/>
      </w:rPr>
      <w:t>Inclusion Lead</w:t>
    </w:r>
    <w:r>
      <w:rPr>
        <w:rFonts w:ascii="Calibri" w:hAnsi="Calibri" w:cs="Calibri"/>
        <w:noProof/>
        <w:szCs w:val="20"/>
      </w:rPr>
      <w:t xml:space="preserve">) </w:t>
    </w:r>
    <w:r w:rsidR="00A05E01">
      <w:rPr>
        <w:rFonts w:ascii="Calibri" w:hAnsi="Calibri" w:cs="Calibri"/>
        <w:noProof/>
        <w:szCs w:val="20"/>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E54D" w14:textId="77777777" w:rsidR="00F21522" w:rsidRDefault="00F21522" w:rsidP="00FE4EBF">
      <w:pPr>
        <w:spacing w:before="0" w:after="0"/>
      </w:pPr>
      <w:r>
        <w:separator/>
      </w:r>
    </w:p>
  </w:footnote>
  <w:footnote w:type="continuationSeparator" w:id="0">
    <w:p w14:paraId="4D011C81" w14:textId="77777777" w:rsidR="00F21522" w:rsidRDefault="00F21522"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D2AD" w14:textId="77777777" w:rsidR="00912B44" w:rsidRPr="00912B44" w:rsidRDefault="00912B44" w:rsidP="00912B44">
    <w:pPr>
      <w:outlineLvl w:val="0"/>
      <w:rPr>
        <w:rFonts w:cs="Arial"/>
        <w:b/>
        <w:lang w:val="en-GB"/>
      </w:rPr>
    </w:pPr>
    <w:r w:rsidRPr="00912B44">
      <w:rPr>
        <w:rFonts w:cs="Arial"/>
        <w:b/>
      </w:rPr>
      <w:pict w14:anchorId="58451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pt;height:61.8pt">
          <v:imagedata r:id="rId1" o:title="TGPS Logo"/>
        </v:shape>
      </w:pict>
    </w:r>
    <w:r w:rsidRPr="00912B44">
      <w:rPr>
        <w:rFonts w:cs="Arial"/>
        <w:b/>
      </w:rPr>
      <w:t xml:space="preserve">  </w:t>
    </w:r>
    <w:r w:rsidR="00D5702D">
      <w:rPr>
        <w:rFonts w:cs="Arial"/>
        <w:b/>
      </w:rPr>
      <w:t xml:space="preserve">                                           </w:t>
    </w:r>
    <w:r w:rsidRPr="00912B44">
      <w:rPr>
        <w:rFonts w:cs="Arial"/>
        <w:b/>
        <w:sz w:val="24"/>
      </w:rPr>
      <w:t xml:space="preserve">Policy for </w:t>
    </w:r>
    <w:r w:rsidR="00D5702D">
      <w:rPr>
        <w:rFonts w:cs="Arial"/>
        <w:b/>
        <w:sz w:val="24"/>
      </w:rPr>
      <w:t>Inclusion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F92"/>
    <w:multiLevelType w:val="hybridMultilevel"/>
    <w:tmpl w:val="5544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E5087"/>
    <w:multiLevelType w:val="hybridMultilevel"/>
    <w:tmpl w:val="20B0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A4079"/>
    <w:multiLevelType w:val="hybridMultilevel"/>
    <w:tmpl w:val="436CD8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77F54CE"/>
    <w:multiLevelType w:val="hybridMultilevel"/>
    <w:tmpl w:val="49AA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E841E62"/>
    <w:multiLevelType w:val="hybridMultilevel"/>
    <w:tmpl w:val="8BDA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112D4"/>
    <w:multiLevelType w:val="hybridMultilevel"/>
    <w:tmpl w:val="D1F6438C"/>
    <w:lvl w:ilvl="0" w:tplc="04090001">
      <w:numFmt w:val="bullet"/>
      <w:lvlText w:val=""/>
      <w:lvlJc w:val="left"/>
      <w:pPr>
        <w:tabs>
          <w:tab w:val="num" w:pos="720"/>
        </w:tabs>
        <w:ind w:left="720" w:hanging="360"/>
      </w:pPr>
      <w:rPr>
        <w:rFonts w:ascii="Symbol" w:eastAsia="Times New Roman" w:hAnsi="Symbol" w:cs="Times New Roman" w:hint="default"/>
      </w:rPr>
    </w:lvl>
    <w:lvl w:ilvl="1" w:tplc="18549AEA">
      <w:start w:val="1"/>
      <w:numFmt w:val="bullet"/>
      <w:lvlText w:val=""/>
      <w:lvlJc w:val="left"/>
      <w:pPr>
        <w:tabs>
          <w:tab w:val="num" w:pos="108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E017C"/>
    <w:multiLevelType w:val="hybridMultilevel"/>
    <w:tmpl w:val="3BB4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42911"/>
    <w:multiLevelType w:val="hybridMultilevel"/>
    <w:tmpl w:val="6BB6B8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26412F1"/>
    <w:multiLevelType w:val="hybridMultilevel"/>
    <w:tmpl w:val="A6F0B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BF75B2"/>
    <w:multiLevelType w:val="hybridMultilevel"/>
    <w:tmpl w:val="0228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969CE"/>
    <w:multiLevelType w:val="hybridMultilevel"/>
    <w:tmpl w:val="AD146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946CA9"/>
    <w:multiLevelType w:val="hybridMultilevel"/>
    <w:tmpl w:val="9C4A4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B2A83"/>
    <w:multiLevelType w:val="hybridMultilevel"/>
    <w:tmpl w:val="1CA405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336464"/>
    <w:multiLevelType w:val="hybridMultilevel"/>
    <w:tmpl w:val="6F4AC5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DEA4AA9"/>
    <w:multiLevelType w:val="hybridMultilevel"/>
    <w:tmpl w:val="DC24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C7FAC"/>
    <w:multiLevelType w:val="hybridMultilevel"/>
    <w:tmpl w:val="6900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92213">
    <w:abstractNumId w:val="1"/>
  </w:num>
  <w:num w:numId="2" w16cid:durableId="1731611779">
    <w:abstractNumId w:val="16"/>
  </w:num>
  <w:num w:numId="3" w16cid:durableId="2054184759">
    <w:abstractNumId w:val="5"/>
  </w:num>
  <w:num w:numId="4" w16cid:durableId="481047144">
    <w:abstractNumId w:val="18"/>
  </w:num>
  <w:num w:numId="5" w16cid:durableId="138037321">
    <w:abstractNumId w:val="7"/>
  </w:num>
  <w:num w:numId="6" w16cid:durableId="1292518345">
    <w:abstractNumId w:val="0"/>
  </w:num>
  <w:num w:numId="7" w16cid:durableId="1225413135">
    <w:abstractNumId w:val="11"/>
  </w:num>
  <w:num w:numId="8" w16cid:durableId="1600485001">
    <w:abstractNumId w:val="17"/>
  </w:num>
  <w:num w:numId="9" w16cid:durableId="889732420">
    <w:abstractNumId w:val="4"/>
  </w:num>
  <w:num w:numId="10" w16cid:durableId="214388087">
    <w:abstractNumId w:val="8"/>
  </w:num>
  <w:num w:numId="11" w16cid:durableId="539830302">
    <w:abstractNumId w:val="3"/>
  </w:num>
  <w:num w:numId="12" w16cid:durableId="1035276855">
    <w:abstractNumId w:val="13"/>
  </w:num>
  <w:num w:numId="13" w16cid:durableId="142745572">
    <w:abstractNumId w:val="2"/>
  </w:num>
  <w:num w:numId="14" w16cid:durableId="809518308">
    <w:abstractNumId w:val="6"/>
  </w:num>
  <w:num w:numId="15" w16cid:durableId="299386617">
    <w:abstractNumId w:val="12"/>
  </w:num>
  <w:num w:numId="16" w16cid:durableId="2014184085">
    <w:abstractNumId w:val="15"/>
  </w:num>
  <w:num w:numId="17" w16cid:durableId="854923479">
    <w:abstractNumId w:val="9"/>
  </w:num>
  <w:num w:numId="18" w16cid:durableId="928192680">
    <w:abstractNumId w:val="10"/>
  </w:num>
  <w:num w:numId="19" w16cid:durableId="21281710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E0C"/>
    <w:rsid w:val="0001772B"/>
    <w:rsid w:val="0002420D"/>
    <w:rsid w:val="00035530"/>
    <w:rsid w:val="00072C8E"/>
    <w:rsid w:val="000A4735"/>
    <w:rsid w:val="000A4AB5"/>
    <w:rsid w:val="000D174E"/>
    <w:rsid w:val="00110B67"/>
    <w:rsid w:val="0011435C"/>
    <w:rsid w:val="00114978"/>
    <w:rsid w:val="001303E9"/>
    <w:rsid w:val="00173DAE"/>
    <w:rsid w:val="00197308"/>
    <w:rsid w:val="001B0588"/>
    <w:rsid w:val="001B4838"/>
    <w:rsid w:val="001C1B9E"/>
    <w:rsid w:val="001D38ED"/>
    <w:rsid w:val="001E21A3"/>
    <w:rsid w:val="00204182"/>
    <w:rsid w:val="0021273E"/>
    <w:rsid w:val="00214466"/>
    <w:rsid w:val="00223884"/>
    <w:rsid w:val="0022398E"/>
    <w:rsid w:val="00237AE7"/>
    <w:rsid w:val="00275C15"/>
    <w:rsid w:val="002941A9"/>
    <w:rsid w:val="002C03DF"/>
    <w:rsid w:val="002C1DB7"/>
    <w:rsid w:val="002C33DB"/>
    <w:rsid w:val="002D18CC"/>
    <w:rsid w:val="002D1DEA"/>
    <w:rsid w:val="002D4C14"/>
    <w:rsid w:val="002D6744"/>
    <w:rsid w:val="00331554"/>
    <w:rsid w:val="00342956"/>
    <w:rsid w:val="00361FC7"/>
    <w:rsid w:val="00363010"/>
    <w:rsid w:val="003B12EC"/>
    <w:rsid w:val="003C1515"/>
    <w:rsid w:val="003C4B71"/>
    <w:rsid w:val="003D2DD7"/>
    <w:rsid w:val="003D3721"/>
    <w:rsid w:val="003D5D07"/>
    <w:rsid w:val="003F0736"/>
    <w:rsid w:val="003F2BA1"/>
    <w:rsid w:val="00415566"/>
    <w:rsid w:val="00423AEA"/>
    <w:rsid w:val="004345CD"/>
    <w:rsid w:val="00434E7B"/>
    <w:rsid w:val="00456074"/>
    <w:rsid w:val="00456549"/>
    <w:rsid w:val="0046203C"/>
    <w:rsid w:val="004671BA"/>
    <w:rsid w:val="00486E8B"/>
    <w:rsid w:val="004F59E0"/>
    <w:rsid w:val="0050218E"/>
    <w:rsid w:val="0050638D"/>
    <w:rsid w:val="00507A48"/>
    <w:rsid w:val="00525AD8"/>
    <w:rsid w:val="00532F73"/>
    <w:rsid w:val="005470CA"/>
    <w:rsid w:val="0056634C"/>
    <w:rsid w:val="00592D87"/>
    <w:rsid w:val="005D0B69"/>
    <w:rsid w:val="005E00D0"/>
    <w:rsid w:val="005F5515"/>
    <w:rsid w:val="00610240"/>
    <w:rsid w:val="00625AEA"/>
    <w:rsid w:val="00655C88"/>
    <w:rsid w:val="00666271"/>
    <w:rsid w:val="006B0DAB"/>
    <w:rsid w:val="006B55A9"/>
    <w:rsid w:val="00702DD2"/>
    <w:rsid w:val="00704D36"/>
    <w:rsid w:val="00744304"/>
    <w:rsid w:val="00761D98"/>
    <w:rsid w:val="00795C90"/>
    <w:rsid w:val="007A5D8A"/>
    <w:rsid w:val="007A7A56"/>
    <w:rsid w:val="00804B8D"/>
    <w:rsid w:val="00810677"/>
    <w:rsid w:val="0081600C"/>
    <w:rsid w:val="00823965"/>
    <w:rsid w:val="00856671"/>
    <w:rsid w:val="00860DF0"/>
    <w:rsid w:val="00874A5F"/>
    <w:rsid w:val="008826A2"/>
    <w:rsid w:val="00891BCD"/>
    <w:rsid w:val="0089467C"/>
    <w:rsid w:val="008B2C04"/>
    <w:rsid w:val="008E44FA"/>
    <w:rsid w:val="00900FB8"/>
    <w:rsid w:val="009040F2"/>
    <w:rsid w:val="00906096"/>
    <w:rsid w:val="00912B44"/>
    <w:rsid w:val="00913771"/>
    <w:rsid w:val="00923563"/>
    <w:rsid w:val="009257A8"/>
    <w:rsid w:val="00935EDC"/>
    <w:rsid w:val="009417CB"/>
    <w:rsid w:val="009469CE"/>
    <w:rsid w:val="00946CBD"/>
    <w:rsid w:val="00947F35"/>
    <w:rsid w:val="0095297D"/>
    <w:rsid w:val="0095732B"/>
    <w:rsid w:val="00965C1C"/>
    <w:rsid w:val="00965F33"/>
    <w:rsid w:val="0097666B"/>
    <w:rsid w:val="009A0C3F"/>
    <w:rsid w:val="009D45F3"/>
    <w:rsid w:val="009E7244"/>
    <w:rsid w:val="00A05E01"/>
    <w:rsid w:val="00A05E1E"/>
    <w:rsid w:val="00A06443"/>
    <w:rsid w:val="00A12A45"/>
    <w:rsid w:val="00A33276"/>
    <w:rsid w:val="00A512B5"/>
    <w:rsid w:val="00A77652"/>
    <w:rsid w:val="00A92BCA"/>
    <w:rsid w:val="00AC07D9"/>
    <w:rsid w:val="00AC7CBB"/>
    <w:rsid w:val="00AE34AA"/>
    <w:rsid w:val="00B00733"/>
    <w:rsid w:val="00B14C6C"/>
    <w:rsid w:val="00B17762"/>
    <w:rsid w:val="00B2797C"/>
    <w:rsid w:val="00B50738"/>
    <w:rsid w:val="00B70476"/>
    <w:rsid w:val="00B72705"/>
    <w:rsid w:val="00B7574E"/>
    <w:rsid w:val="00B87717"/>
    <w:rsid w:val="00B90541"/>
    <w:rsid w:val="00B97964"/>
    <w:rsid w:val="00BD02B9"/>
    <w:rsid w:val="00BD55A3"/>
    <w:rsid w:val="00BE72EA"/>
    <w:rsid w:val="00C003A3"/>
    <w:rsid w:val="00C17EB9"/>
    <w:rsid w:val="00C2105A"/>
    <w:rsid w:val="00C42B76"/>
    <w:rsid w:val="00C4574B"/>
    <w:rsid w:val="00C662C3"/>
    <w:rsid w:val="00C77356"/>
    <w:rsid w:val="00C82D41"/>
    <w:rsid w:val="00C848A1"/>
    <w:rsid w:val="00C85368"/>
    <w:rsid w:val="00C903EA"/>
    <w:rsid w:val="00C9177C"/>
    <w:rsid w:val="00CB2C41"/>
    <w:rsid w:val="00CC64F8"/>
    <w:rsid w:val="00CD2FDD"/>
    <w:rsid w:val="00CF1148"/>
    <w:rsid w:val="00CF57BE"/>
    <w:rsid w:val="00D145A1"/>
    <w:rsid w:val="00D46463"/>
    <w:rsid w:val="00D527F7"/>
    <w:rsid w:val="00D5702D"/>
    <w:rsid w:val="00D61C50"/>
    <w:rsid w:val="00D6261F"/>
    <w:rsid w:val="00D657BA"/>
    <w:rsid w:val="00D76A64"/>
    <w:rsid w:val="00D86E0C"/>
    <w:rsid w:val="00DA5265"/>
    <w:rsid w:val="00DC50E7"/>
    <w:rsid w:val="00DD6EFD"/>
    <w:rsid w:val="00DE0286"/>
    <w:rsid w:val="00DF1505"/>
    <w:rsid w:val="00E1084A"/>
    <w:rsid w:val="00E14244"/>
    <w:rsid w:val="00E274BE"/>
    <w:rsid w:val="00E31611"/>
    <w:rsid w:val="00E450AB"/>
    <w:rsid w:val="00E573E8"/>
    <w:rsid w:val="00E71C73"/>
    <w:rsid w:val="00E73711"/>
    <w:rsid w:val="00E776DF"/>
    <w:rsid w:val="00E86FCE"/>
    <w:rsid w:val="00EA5B32"/>
    <w:rsid w:val="00EC7B9B"/>
    <w:rsid w:val="00ED30F9"/>
    <w:rsid w:val="00ED4599"/>
    <w:rsid w:val="00EF5634"/>
    <w:rsid w:val="00F04D71"/>
    <w:rsid w:val="00F21522"/>
    <w:rsid w:val="00F37A75"/>
    <w:rsid w:val="00F65CAE"/>
    <w:rsid w:val="00F955D2"/>
    <w:rsid w:val="00FC4D9C"/>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5028222"/>
  <w14:defaultImageDpi w14:val="300"/>
  <w15:chartTrackingRefBased/>
  <w15:docId w15:val="{80CACC5C-2343-4FA0-8A8D-B1462A93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styleId="ColorfulList-Accent1">
    <w:name w:val="Colorful List Accent 1"/>
    <w:basedOn w:val="Normal"/>
    <w:autoRedefine/>
    <w:uiPriority w:val="34"/>
    <w:rsid w:val="00EF5634"/>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paragraph" w:styleId="BodyText">
    <w:name w:val="Body Text"/>
    <w:basedOn w:val="Normal"/>
    <w:link w:val="BodyTextChar"/>
    <w:uiPriority w:val="99"/>
    <w:semiHidden/>
    <w:unhideWhenUsed/>
    <w:rsid w:val="00423AEA"/>
  </w:style>
  <w:style w:type="character" w:customStyle="1" w:styleId="BodyTextChar">
    <w:name w:val="Body Text Char"/>
    <w:link w:val="BodyText"/>
    <w:uiPriority w:val="99"/>
    <w:semiHidden/>
    <w:rsid w:val="00423AEA"/>
    <w:rPr>
      <w:rFonts w:ascii="Arial" w:hAnsi="Arial"/>
      <w:szCs w:val="24"/>
      <w:lang w:val="en-US" w:eastAsia="en-US"/>
    </w:rPr>
  </w:style>
  <w:style w:type="paragraph" w:styleId="NormalWeb">
    <w:name w:val="Normal (Web)"/>
    <w:basedOn w:val="Normal"/>
    <w:uiPriority w:val="99"/>
    <w:unhideWhenUsed/>
    <w:rsid w:val="003C1515"/>
    <w:pPr>
      <w:spacing w:before="100" w:beforeAutospacing="1" w:after="100" w:afterAutospacing="1"/>
    </w:pPr>
    <w:rPr>
      <w:rFonts w:ascii="Times New Roman" w:eastAsia="Times New Roman" w:hAnsi="Times New Roman"/>
      <w:sz w:val="24"/>
      <w:lang w:val="en-GB" w:eastAsia="en-GB"/>
    </w:rPr>
  </w:style>
  <w:style w:type="character" w:styleId="Emphasis">
    <w:name w:val="Emphasis"/>
    <w:uiPriority w:val="20"/>
    <w:qFormat/>
    <w:rsid w:val="003C1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7074">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862519480">
      <w:bodyDiv w:val="1"/>
      <w:marLeft w:val="0"/>
      <w:marRight w:val="0"/>
      <w:marTop w:val="0"/>
      <w:marBottom w:val="0"/>
      <w:divBdr>
        <w:top w:val="none" w:sz="0" w:space="0" w:color="auto"/>
        <w:left w:val="none" w:sz="0" w:space="0" w:color="auto"/>
        <w:bottom w:val="none" w:sz="0" w:space="0" w:color="auto"/>
        <w:right w:val="none" w:sz="0" w:space="0" w:color="auto"/>
      </w:divBdr>
    </w:div>
    <w:div w:id="13224700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C9EE384AE774295D79E4BC46D6EE9" ma:contentTypeVersion="16" ma:contentTypeDescription="Create a new document." ma:contentTypeScope="" ma:versionID="3e04c6c1c7afcb2e0460cec5e3edcec6">
  <xsd:schema xmlns:xsd="http://www.w3.org/2001/XMLSchema" xmlns:xs="http://www.w3.org/2001/XMLSchema" xmlns:p="http://schemas.microsoft.com/office/2006/metadata/properties" xmlns:ns2="2101a9b7-37af-433d-8050-f9748255d695" xmlns:ns3="4029b8ae-a7b1-499d-887b-faf832915e2a" targetNamespace="http://schemas.microsoft.com/office/2006/metadata/properties" ma:root="true" ma:fieldsID="8d035bca5706d089a0fecdf4db16b9e0" ns2:_="" ns3:_="">
    <xsd:import namespace="2101a9b7-37af-433d-8050-f9748255d695"/>
    <xsd:import namespace="4029b8ae-a7b1-499d-887b-faf832915e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a9b7-37af-433d-8050-f9748255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136b98-c403-4d38-a5cb-d13e2beb0f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9b8ae-a7b1-499d-887b-faf832915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362787-a4b7-47da-a7a1-ac72abdb71e1}" ma:internalName="TaxCatchAll" ma:showField="CatchAllData" ma:web="4029b8ae-a7b1-499d-887b-faf832915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4029b8ae-a7b1-499d-887b-faf832915e2a" xsi:nil="true"/>
    <lcf76f155ced4ddcb4097134ff3c332f xmlns="2101a9b7-37af-433d-8050-f9748255d695">
      <Terms xmlns="http://schemas.microsoft.com/office/infopath/2007/PartnerControls"/>
    </lcf76f155ced4ddcb4097134ff3c332f>
    <SharedWithUsers xmlns="4029b8ae-a7b1-499d-887b-faf832915e2a">
      <UserInfo>
        <DisplayName/>
        <AccountId xsi:nil="true"/>
        <AccountType/>
      </UserInfo>
    </SharedWithUsers>
  </documentManagement>
</p:properties>
</file>

<file path=customXml/itemProps1.xml><?xml version="1.0" encoding="utf-8"?>
<ds:datastoreItem xmlns:ds="http://schemas.openxmlformats.org/officeDocument/2006/customXml" ds:itemID="{EFC89137-E26B-4F8B-A3F5-4F90DF7D68EB}"/>
</file>

<file path=customXml/itemProps2.xml><?xml version="1.0" encoding="utf-8"?>
<ds:datastoreItem xmlns:ds="http://schemas.openxmlformats.org/officeDocument/2006/customXml" ds:itemID="{9F9050AE-CE06-4B40-A8F7-F8265A1FE66C}">
  <ds:schemaRefs>
    <ds:schemaRef ds:uri="http://schemas.microsoft.com/sharepoint/v3/contenttype/forms"/>
  </ds:schemaRefs>
</ds:datastoreItem>
</file>

<file path=customXml/itemProps3.xml><?xml version="1.0" encoding="utf-8"?>
<ds:datastoreItem xmlns:ds="http://schemas.openxmlformats.org/officeDocument/2006/customXml" ds:itemID="{C8D14FCB-6490-4EEC-82E6-FDF8DB250962}">
  <ds:schemaRefs>
    <ds:schemaRef ds:uri="http://schemas.openxmlformats.org/officeDocument/2006/bibliography"/>
  </ds:schemaRefs>
</ds:datastoreItem>
</file>

<file path=customXml/itemProps4.xml><?xml version="1.0" encoding="utf-8"?>
<ds:datastoreItem xmlns:ds="http://schemas.openxmlformats.org/officeDocument/2006/customXml" ds:itemID="{14E4F7D5-B55F-4F6D-A3D9-0014761E573C}">
  <ds:schemaRefs>
    <ds:schemaRef ds:uri="http://schemas.microsoft.com/office/2006/metadata/longProperties"/>
  </ds:schemaRefs>
</ds:datastoreItem>
</file>

<file path=customXml/itemProps5.xml><?xml version="1.0" encoding="utf-8"?>
<ds:datastoreItem xmlns:ds="http://schemas.openxmlformats.org/officeDocument/2006/customXml" ds:itemID="{15479B73-094E-4BE2-8B87-A53F4DA9CA52}">
  <ds:schemaRefs>
    <ds:schemaRef ds:uri="http://schemas.microsoft.com/office/2006/metadata/properties"/>
    <ds:schemaRef ds:uri="2101a9b7-37af-433d-8050-f9748255d695"/>
    <ds:schemaRef ds:uri="http://www.w3.org/XML/1998/namespace"/>
    <ds:schemaRef ds:uri="http://schemas.microsoft.com/office/2006/documentManagement/types"/>
    <ds:schemaRef ds:uri="http://purl.org/dc/dcmitype/"/>
    <ds:schemaRef ds:uri="4029b8ae-a7b1-499d-887b-faf832915e2a"/>
    <ds:schemaRef ds:uri="http://schemas.openxmlformats.org/package/2006/metadata/core-properti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Laura Allden</cp:lastModifiedBy>
  <cp:revision>2</cp:revision>
  <dcterms:created xsi:type="dcterms:W3CDTF">2022-08-08T07:46:00Z</dcterms:created>
  <dcterms:modified xsi:type="dcterms:W3CDTF">2022-08-08T07:46:00Z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Laura Allden</vt:lpwstr>
  </property>
  <property fmtid="{D5CDD505-2E9C-101B-9397-08002B2CF9AE}" pid="4" name="Order">
    <vt:r8>234300</vt:r8>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Laura Allden</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0x010100CADC9EE384AE774295D79E4BC46D6EE9</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_ExtendedDescription">
    <vt:lpwstr/>
  </property>
  <property fmtid="{D5CDD505-2E9C-101B-9397-08002B2CF9AE}" pid="15" name="MediaServiceImageTags">
    <vt:lpwstr/>
  </property>
</Properties>
</file>