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80E04" w14:textId="5077686B" w:rsidR="00702DD2" w:rsidRPr="00702DD2" w:rsidRDefault="007D6A30" w:rsidP="00965C1C">
      <w:pPr>
        <w:spacing w:before="0" w:after="0"/>
        <w:jc w:val="right"/>
        <w:rPr>
          <w:rFonts w:ascii="Tahoma" w:eastAsia="Times New Roman" w:hAnsi="Tahoma" w:cs="Tahoma"/>
          <w:b/>
          <w:sz w:val="24"/>
        </w:rPr>
      </w:pPr>
      <w:bookmarkStart w:id="0" w:name="_Toc357429510"/>
      <w:r>
        <w:rPr>
          <w:noProof/>
          <w:lang w:val="en-GB" w:eastAsia="en-GB"/>
        </w:rPr>
        <w:drawing>
          <wp:inline distT="0" distB="0" distL="0" distR="0" wp14:anchorId="1C6874C2" wp14:editId="6942A5E0">
            <wp:extent cx="1457325" cy="1476375"/>
            <wp:effectExtent l="0" t="0" r="0" b="0"/>
            <wp:docPr id="6223356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457325" cy="1476375"/>
                    </a:xfrm>
                    <a:prstGeom prst="rect">
                      <a:avLst/>
                    </a:prstGeom>
                  </pic:spPr>
                </pic:pic>
              </a:graphicData>
            </a:graphic>
          </wp:inline>
        </w:drawing>
      </w:r>
    </w:p>
    <w:p w14:paraId="0AEE876C" w14:textId="77777777" w:rsidR="00702DD2" w:rsidRDefault="00965C1C" w:rsidP="00C4574B">
      <w:pPr>
        <w:spacing w:before="0" w:after="0"/>
        <w:jc w:val="right"/>
        <w:rPr>
          <w:rFonts w:ascii="Calibri" w:eastAsia="Times New Roman" w:hAnsi="Calibri" w:cs="Calibri"/>
          <w:b/>
          <w:sz w:val="40"/>
          <w:szCs w:val="40"/>
        </w:rPr>
      </w:pPr>
      <w:r>
        <w:rPr>
          <w:rFonts w:ascii="Calibri" w:eastAsia="Times New Roman" w:hAnsi="Calibri" w:cs="Calibri"/>
          <w:b/>
          <w:sz w:val="40"/>
          <w:szCs w:val="40"/>
        </w:rPr>
        <w:t>Turves Green Primary School</w:t>
      </w:r>
    </w:p>
    <w:p w14:paraId="7BCDF726" w14:textId="77777777" w:rsidR="00965C1C" w:rsidRPr="00965C1C" w:rsidRDefault="00965C1C" w:rsidP="00965C1C">
      <w:pPr>
        <w:spacing w:before="0" w:after="0"/>
        <w:jc w:val="center"/>
        <w:rPr>
          <w:rFonts w:ascii="Calibri" w:eastAsia="Times New Roman" w:hAnsi="Calibri" w:cs="Calibri"/>
          <w:b/>
          <w:sz w:val="40"/>
          <w:szCs w:val="40"/>
        </w:rPr>
      </w:pPr>
    </w:p>
    <w:p w14:paraId="377A89B4" w14:textId="3127FB89" w:rsidR="00702DD2" w:rsidRPr="00BC29D3" w:rsidRDefault="00702DD2" w:rsidP="00BC29D3">
      <w:pPr>
        <w:spacing w:before="0" w:after="0"/>
        <w:jc w:val="right"/>
        <w:outlineLvl w:val="0"/>
        <w:rPr>
          <w:rFonts w:ascii="Calibri" w:eastAsia="Times New Roman" w:hAnsi="Calibri" w:cs="Calibri"/>
          <w:b/>
          <w:sz w:val="32"/>
          <w:szCs w:val="32"/>
        </w:rPr>
      </w:pPr>
      <w:r w:rsidRPr="00702DD2">
        <w:rPr>
          <w:rFonts w:ascii="Calibri" w:eastAsia="Times New Roman" w:hAnsi="Calibri" w:cs="Calibri"/>
          <w:b/>
          <w:sz w:val="32"/>
          <w:szCs w:val="32"/>
        </w:rPr>
        <w:t>Policy for Special Educational Needs and Disabilities (</w:t>
      </w:r>
      <w:r>
        <w:rPr>
          <w:rFonts w:ascii="Calibri" w:eastAsia="Times New Roman" w:hAnsi="Calibri" w:cs="Calibri"/>
          <w:b/>
          <w:sz w:val="32"/>
          <w:szCs w:val="32"/>
        </w:rPr>
        <w:t>SEN</w:t>
      </w:r>
      <w:r w:rsidRPr="00702DD2">
        <w:rPr>
          <w:rFonts w:ascii="Calibri" w:eastAsia="Times New Roman" w:hAnsi="Calibri" w:cs="Calibri"/>
          <w:b/>
          <w:sz w:val="32"/>
          <w:szCs w:val="32"/>
        </w:rPr>
        <w:t>D)</w:t>
      </w:r>
      <w:r w:rsidR="001340D3">
        <w:rPr>
          <w:rFonts w:ascii="Calibri" w:eastAsia="Times New Roman" w:hAnsi="Calibri" w:cs="Calibri"/>
          <w:b/>
          <w:sz w:val="32"/>
          <w:szCs w:val="32"/>
        </w:rPr>
        <w:t xml:space="preserve"> and Information Report</w:t>
      </w:r>
    </w:p>
    <w:p w14:paraId="73019AC6" w14:textId="77777777" w:rsidR="00702DD2" w:rsidRPr="00702DD2" w:rsidRDefault="00702DD2" w:rsidP="00702DD2">
      <w:pPr>
        <w:spacing w:before="0" w:after="0"/>
        <w:jc w:val="right"/>
        <w:rPr>
          <w:rFonts w:ascii="Calibri" w:eastAsia="Times New Roman" w:hAnsi="Calibri" w:cs="Calibri"/>
          <w:b/>
          <w:sz w:val="28"/>
          <w:szCs w:val="28"/>
        </w:rPr>
      </w:pPr>
    </w:p>
    <w:p w14:paraId="1F9B9CB6" w14:textId="2F169629" w:rsidR="00C33145" w:rsidRDefault="00C33145" w:rsidP="00C33145">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 xml:space="preserve">Created in </w:t>
      </w:r>
      <w:r w:rsidR="0058185C">
        <w:rPr>
          <w:rFonts w:ascii="Calibri" w:eastAsia="Times New Roman" w:hAnsi="Calibri" w:cs="Calibri"/>
          <w:b/>
          <w:sz w:val="28"/>
          <w:szCs w:val="28"/>
        </w:rPr>
        <w:t>July 202</w:t>
      </w:r>
      <w:r w:rsidR="00BC29D3">
        <w:rPr>
          <w:rFonts w:ascii="Calibri" w:eastAsia="Times New Roman" w:hAnsi="Calibri" w:cs="Calibri"/>
          <w:b/>
          <w:sz w:val="28"/>
          <w:szCs w:val="28"/>
        </w:rPr>
        <w:t>2</w:t>
      </w:r>
    </w:p>
    <w:p w14:paraId="2FD7B27B" w14:textId="77777777" w:rsidR="00C33145" w:rsidRDefault="00C33145" w:rsidP="00C33145">
      <w:pPr>
        <w:spacing w:before="0" w:after="0"/>
        <w:jc w:val="right"/>
        <w:outlineLvl w:val="0"/>
        <w:rPr>
          <w:rFonts w:ascii="Calibri" w:eastAsia="Times New Roman" w:hAnsi="Calibri" w:cs="Calibri"/>
          <w:b/>
          <w:sz w:val="28"/>
          <w:szCs w:val="28"/>
        </w:rPr>
      </w:pPr>
    </w:p>
    <w:p w14:paraId="00E6F3A7" w14:textId="77777777" w:rsidR="00C33145" w:rsidRDefault="00C33145" w:rsidP="00C33145">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To be reviewed annually</w:t>
      </w:r>
    </w:p>
    <w:p w14:paraId="371DEE6A" w14:textId="77777777" w:rsidR="00702DD2" w:rsidRPr="00702DD2" w:rsidRDefault="00702DD2" w:rsidP="00702DD2">
      <w:pPr>
        <w:spacing w:before="0" w:after="0"/>
        <w:rPr>
          <w:rFonts w:ascii="Calibri" w:eastAsia="Times New Roman" w:hAnsi="Calibri" w:cs="Calibri"/>
          <w:b/>
          <w:sz w:val="28"/>
          <w:szCs w:val="28"/>
        </w:rPr>
      </w:pPr>
    </w:p>
    <w:p w14:paraId="12501A73" w14:textId="77777777" w:rsidR="00702DD2" w:rsidRPr="00702DD2" w:rsidRDefault="00702DD2" w:rsidP="00702DD2">
      <w:pPr>
        <w:spacing w:before="0" w:after="0"/>
        <w:jc w:val="right"/>
        <w:outlineLvl w:val="0"/>
        <w:rPr>
          <w:rFonts w:ascii="Calibri" w:eastAsia="Times New Roman" w:hAnsi="Calibri" w:cs="Calibri"/>
          <w:b/>
          <w:sz w:val="28"/>
          <w:szCs w:val="28"/>
        </w:rPr>
      </w:pPr>
      <w:r w:rsidRPr="00702DD2">
        <w:rPr>
          <w:rFonts w:ascii="Calibri" w:eastAsia="Times New Roman" w:hAnsi="Calibri" w:cs="Calibri"/>
          <w:b/>
          <w:sz w:val="28"/>
          <w:szCs w:val="28"/>
        </w:rPr>
        <w:t>Laura Allden</w:t>
      </w:r>
    </w:p>
    <w:p w14:paraId="261366BA" w14:textId="73B6D56D" w:rsidR="00702DD2" w:rsidRPr="00702DD2" w:rsidRDefault="00A96858" w:rsidP="00A96858">
      <w:pPr>
        <w:spacing w:before="0" w:after="0"/>
        <w:jc w:val="right"/>
        <w:outlineLvl w:val="0"/>
        <w:rPr>
          <w:rFonts w:ascii="Calibri" w:eastAsia="Times New Roman" w:hAnsi="Calibri" w:cs="Calibri"/>
          <w:b/>
          <w:sz w:val="28"/>
          <w:szCs w:val="28"/>
        </w:rPr>
      </w:pPr>
      <w:r>
        <w:rPr>
          <w:rFonts w:ascii="Calibri" w:eastAsia="Times New Roman" w:hAnsi="Calibri" w:cs="Calibri"/>
          <w:b/>
          <w:sz w:val="28"/>
          <w:szCs w:val="28"/>
        </w:rPr>
        <w:t xml:space="preserve">Inclusion Lead/ </w:t>
      </w:r>
      <w:r w:rsidR="00702DD2" w:rsidRPr="00702DD2">
        <w:rPr>
          <w:rFonts w:ascii="Calibri" w:eastAsia="Times New Roman" w:hAnsi="Calibri" w:cs="Calibri"/>
          <w:b/>
          <w:sz w:val="28"/>
          <w:szCs w:val="28"/>
        </w:rPr>
        <w:t xml:space="preserve">Assistant Head Teacher </w:t>
      </w:r>
    </w:p>
    <w:p w14:paraId="5158A2D8" w14:textId="77777777" w:rsidR="00702DD2" w:rsidRPr="00702DD2" w:rsidRDefault="00702DD2" w:rsidP="00702DD2">
      <w:pPr>
        <w:spacing w:before="0" w:after="0"/>
        <w:jc w:val="right"/>
        <w:rPr>
          <w:rFonts w:ascii="Calibri" w:eastAsia="Times New Roman" w:hAnsi="Calibri" w:cs="Calibri"/>
          <w:b/>
          <w:sz w:val="28"/>
          <w:szCs w:val="28"/>
        </w:rPr>
      </w:pPr>
    </w:p>
    <w:p w14:paraId="506C17ED" w14:textId="77777777" w:rsidR="00702DD2" w:rsidRPr="00702DD2" w:rsidRDefault="00702DD2" w:rsidP="00702DD2">
      <w:pPr>
        <w:spacing w:before="0" w:after="0"/>
        <w:rPr>
          <w:rFonts w:ascii="Calibri" w:eastAsia="Times New Roman" w:hAnsi="Calibri" w:cs="Calibri"/>
          <w:i/>
          <w:sz w:val="22"/>
          <w:szCs w:val="22"/>
        </w:rPr>
      </w:pPr>
    </w:p>
    <w:p w14:paraId="5DDEC8AC" w14:textId="77777777" w:rsidR="00702DD2" w:rsidRPr="00702DD2" w:rsidRDefault="00702DD2" w:rsidP="00702DD2">
      <w:pPr>
        <w:spacing w:before="0" w:after="0"/>
        <w:rPr>
          <w:rFonts w:ascii="Calibri" w:eastAsia="Times New Roman" w:hAnsi="Calibri" w:cs="Calibri"/>
          <w:i/>
          <w:sz w:val="22"/>
          <w:szCs w:val="22"/>
        </w:rPr>
      </w:pPr>
    </w:p>
    <w:p w14:paraId="46C545B3" w14:textId="77777777" w:rsidR="00702DD2" w:rsidRPr="00702DD2" w:rsidRDefault="00702DD2" w:rsidP="00702DD2">
      <w:pPr>
        <w:spacing w:before="0" w:after="0"/>
        <w:rPr>
          <w:rFonts w:ascii="Calibri" w:eastAsia="Times New Roman" w:hAnsi="Calibri" w:cs="Calibri"/>
          <w:i/>
          <w:sz w:val="22"/>
          <w:szCs w:val="22"/>
        </w:rPr>
      </w:pPr>
    </w:p>
    <w:p w14:paraId="190FCE5A" w14:textId="77777777" w:rsidR="00702DD2" w:rsidRPr="00702DD2" w:rsidRDefault="00702DD2" w:rsidP="00702DD2">
      <w:pPr>
        <w:spacing w:before="0" w:after="0"/>
        <w:rPr>
          <w:rFonts w:ascii="Calibri" w:eastAsia="Times New Roman" w:hAnsi="Calibri" w:cs="Calibri"/>
          <w:i/>
          <w:sz w:val="22"/>
          <w:szCs w:val="22"/>
        </w:rPr>
      </w:pPr>
    </w:p>
    <w:p w14:paraId="0E6C22DF" w14:textId="77777777" w:rsidR="00702DD2" w:rsidRPr="00702DD2" w:rsidRDefault="00702DD2" w:rsidP="00702DD2">
      <w:pPr>
        <w:spacing w:before="0" w:after="0"/>
        <w:rPr>
          <w:rFonts w:ascii="Calibri" w:eastAsia="Times New Roman" w:hAnsi="Calibri" w:cs="Calibri"/>
          <w:i/>
          <w:sz w:val="22"/>
          <w:szCs w:val="22"/>
        </w:rPr>
      </w:pPr>
    </w:p>
    <w:p w14:paraId="6582861F" w14:textId="77777777" w:rsidR="00702DD2" w:rsidRPr="00702DD2" w:rsidRDefault="00702DD2" w:rsidP="00702DD2">
      <w:pPr>
        <w:spacing w:before="0" w:after="0"/>
        <w:rPr>
          <w:rFonts w:ascii="Calibri" w:eastAsia="Times New Roman" w:hAnsi="Calibri" w:cs="Calibri"/>
          <w:i/>
          <w:sz w:val="22"/>
          <w:szCs w:val="22"/>
        </w:rPr>
      </w:pPr>
    </w:p>
    <w:p w14:paraId="5B604D8B" w14:textId="77777777" w:rsidR="00702DD2" w:rsidRPr="00702DD2" w:rsidRDefault="00702DD2" w:rsidP="00702DD2">
      <w:pPr>
        <w:spacing w:before="0" w:after="0"/>
        <w:rPr>
          <w:rFonts w:ascii="Calibri" w:eastAsia="Times New Roman" w:hAnsi="Calibri" w:cs="Calibri"/>
          <w:i/>
          <w:sz w:val="22"/>
          <w:szCs w:val="22"/>
        </w:rPr>
      </w:pPr>
    </w:p>
    <w:p w14:paraId="188BB81F" w14:textId="77777777" w:rsidR="00702DD2" w:rsidRPr="00702DD2" w:rsidRDefault="00702DD2" w:rsidP="00702DD2">
      <w:pPr>
        <w:spacing w:before="0" w:after="0"/>
        <w:rPr>
          <w:rFonts w:ascii="Calibri" w:eastAsia="Times New Roman" w:hAnsi="Calibri" w:cs="Calibri"/>
          <w:i/>
          <w:sz w:val="22"/>
          <w:szCs w:val="22"/>
        </w:rPr>
      </w:pPr>
    </w:p>
    <w:p w14:paraId="432342F2" w14:textId="77777777" w:rsidR="00702DD2" w:rsidRPr="00702DD2" w:rsidRDefault="00702DD2" w:rsidP="00702DD2">
      <w:pPr>
        <w:spacing w:before="0" w:after="0"/>
        <w:rPr>
          <w:rFonts w:ascii="Calibri" w:eastAsia="Times New Roman" w:hAnsi="Calibri" w:cs="Calibri"/>
          <w:i/>
          <w:sz w:val="22"/>
          <w:szCs w:val="22"/>
        </w:rPr>
      </w:pPr>
    </w:p>
    <w:p w14:paraId="3ACC14E8" w14:textId="77777777" w:rsidR="00702DD2" w:rsidRPr="00702DD2" w:rsidRDefault="00702DD2" w:rsidP="00702DD2">
      <w:pPr>
        <w:spacing w:before="0" w:after="0"/>
        <w:rPr>
          <w:rFonts w:ascii="Calibri" w:eastAsia="Times New Roman" w:hAnsi="Calibri" w:cs="Calibri"/>
          <w:i/>
          <w:sz w:val="22"/>
          <w:szCs w:val="22"/>
        </w:rPr>
      </w:pPr>
    </w:p>
    <w:p w14:paraId="424ADDB3" w14:textId="77777777" w:rsidR="00702DD2" w:rsidRPr="00702DD2" w:rsidRDefault="00702DD2" w:rsidP="00702DD2">
      <w:pPr>
        <w:spacing w:before="0" w:after="0"/>
        <w:rPr>
          <w:rFonts w:ascii="Calibri" w:eastAsia="Times New Roman" w:hAnsi="Calibri" w:cs="Calibri"/>
          <w:i/>
          <w:sz w:val="22"/>
          <w:szCs w:val="22"/>
        </w:rPr>
      </w:pPr>
    </w:p>
    <w:p w14:paraId="4D27F890" w14:textId="77777777" w:rsidR="00702DD2" w:rsidRPr="00702DD2" w:rsidRDefault="00702DD2" w:rsidP="00702DD2">
      <w:pPr>
        <w:spacing w:before="0" w:after="0"/>
        <w:rPr>
          <w:rFonts w:ascii="Calibri" w:eastAsia="Times New Roman" w:hAnsi="Calibri" w:cs="Calibri"/>
          <w:i/>
          <w:sz w:val="22"/>
          <w:szCs w:val="22"/>
        </w:rPr>
      </w:pPr>
    </w:p>
    <w:p w14:paraId="117792AB" w14:textId="77777777" w:rsidR="00702DD2" w:rsidRPr="00702DD2" w:rsidRDefault="00702DD2" w:rsidP="00702DD2">
      <w:pPr>
        <w:spacing w:before="0" w:after="0"/>
        <w:rPr>
          <w:rFonts w:ascii="Calibri" w:eastAsia="Times New Roman" w:hAnsi="Calibri" w:cs="Calibri"/>
          <w:i/>
          <w:sz w:val="22"/>
          <w:szCs w:val="22"/>
        </w:rPr>
      </w:pPr>
    </w:p>
    <w:p w14:paraId="3342623E" w14:textId="77777777" w:rsidR="00702DD2" w:rsidRPr="00702DD2" w:rsidRDefault="00702DD2" w:rsidP="00702DD2">
      <w:pPr>
        <w:spacing w:before="0" w:after="0"/>
        <w:rPr>
          <w:rFonts w:ascii="Calibri" w:eastAsia="Times New Roman" w:hAnsi="Calibri" w:cs="Calibri"/>
          <w:i/>
          <w:sz w:val="22"/>
          <w:szCs w:val="22"/>
        </w:rPr>
      </w:pPr>
    </w:p>
    <w:p w14:paraId="14BFC03D" w14:textId="77777777" w:rsidR="00702DD2" w:rsidRPr="00702DD2" w:rsidRDefault="00702DD2" w:rsidP="00702DD2">
      <w:pPr>
        <w:spacing w:before="0" w:after="0"/>
        <w:rPr>
          <w:rFonts w:ascii="Calibri" w:eastAsia="Times New Roman" w:hAnsi="Calibri" w:cs="Calibri"/>
          <w:i/>
          <w:sz w:val="22"/>
          <w:szCs w:val="22"/>
        </w:rPr>
      </w:pPr>
    </w:p>
    <w:p w14:paraId="1B3EA43A" w14:textId="77777777" w:rsidR="00702DD2" w:rsidRPr="00702DD2" w:rsidRDefault="00702DD2" w:rsidP="00702DD2">
      <w:pPr>
        <w:spacing w:before="0" w:after="0"/>
        <w:rPr>
          <w:rFonts w:ascii="Calibri" w:eastAsia="Times New Roman" w:hAnsi="Calibri" w:cs="Calibri"/>
          <w:i/>
          <w:sz w:val="22"/>
          <w:szCs w:val="22"/>
        </w:rPr>
      </w:pPr>
    </w:p>
    <w:p w14:paraId="4D2F0429" w14:textId="77777777" w:rsidR="00702DD2" w:rsidRPr="00702DD2" w:rsidRDefault="00702DD2" w:rsidP="00702DD2">
      <w:pPr>
        <w:spacing w:before="0" w:after="0"/>
        <w:rPr>
          <w:rFonts w:ascii="Calibri" w:eastAsia="Times New Roman" w:hAnsi="Calibri" w:cs="Calibri"/>
          <w:i/>
          <w:sz w:val="22"/>
          <w:szCs w:val="22"/>
        </w:rPr>
      </w:pPr>
    </w:p>
    <w:p w14:paraId="1FBF707D" w14:textId="77777777" w:rsidR="00702DD2" w:rsidRDefault="00702DD2" w:rsidP="00702DD2">
      <w:pPr>
        <w:spacing w:before="0" w:after="0"/>
        <w:rPr>
          <w:rFonts w:ascii="Calibri" w:eastAsia="Times New Roman" w:hAnsi="Calibri" w:cs="Calibri"/>
          <w:i/>
          <w:sz w:val="22"/>
          <w:szCs w:val="22"/>
        </w:rPr>
      </w:pPr>
    </w:p>
    <w:p w14:paraId="0E4B2BDA" w14:textId="77777777" w:rsidR="00702DD2" w:rsidRPr="00702DD2" w:rsidRDefault="00702DD2" w:rsidP="00702DD2">
      <w:pPr>
        <w:spacing w:before="0" w:after="0"/>
        <w:rPr>
          <w:rFonts w:ascii="Calibri" w:eastAsia="Times New Roman" w:hAnsi="Calibri" w:cs="Calibri"/>
          <w:i/>
          <w:sz w:val="22"/>
          <w:szCs w:val="22"/>
        </w:rPr>
      </w:pPr>
    </w:p>
    <w:p w14:paraId="74DE05C3" w14:textId="77777777" w:rsidR="00702DD2" w:rsidRPr="00702DD2" w:rsidRDefault="00702DD2" w:rsidP="00702DD2">
      <w:pPr>
        <w:spacing w:before="0" w:after="0"/>
        <w:rPr>
          <w:rFonts w:ascii="Calibri" w:eastAsia="Times New Roman" w:hAnsi="Calibri" w:cs="Calibri"/>
          <w:i/>
          <w:sz w:val="22"/>
          <w:szCs w:val="22"/>
        </w:rPr>
      </w:pPr>
    </w:p>
    <w:p w14:paraId="048FF331" w14:textId="77777777" w:rsidR="00702DD2" w:rsidRDefault="00702DD2" w:rsidP="00702DD2">
      <w:pPr>
        <w:spacing w:before="0" w:after="0"/>
        <w:rPr>
          <w:rFonts w:ascii="Calibri" w:eastAsia="Times New Roman" w:hAnsi="Calibri" w:cs="Calibri"/>
          <w:i/>
          <w:sz w:val="22"/>
          <w:szCs w:val="22"/>
        </w:rPr>
      </w:pPr>
    </w:p>
    <w:p w14:paraId="21716144" w14:textId="77777777" w:rsidR="00702DD2" w:rsidRPr="00110B67" w:rsidRDefault="00702DD2" w:rsidP="00702DD2">
      <w:pPr>
        <w:spacing w:before="0" w:after="0"/>
        <w:rPr>
          <w:rFonts w:eastAsia="Times New Roman" w:cs="Arial"/>
          <w:i/>
          <w:sz w:val="22"/>
          <w:szCs w:val="22"/>
        </w:rPr>
      </w:pPr>
      <w:r w:rsidRPr="00110B67">
        <w:rPr>
          <w:rFonts w:eastAsia="Times New Roman" w:cs="Arial"/>
          <w:b/>
          <w:sz w:val="24"/>
        </w:rPr>
        <w:t>Links to Rights Respecting</w:t>
      </w:r>
      <w:r w:rsidRPr="00110B67">
        <w:rPr>
          <w:rFonts w:eastAsia="Times New Roman" w:cs="Arial"/>
          <w:i/>
          <w:sz w:val="22"/>
          <w:szCs w:val="22"/>
        </w:rPr>
        <w:t xml:space="preserve">:  </w:t>
      </w:r>
    </w:p>
    <w:p w14:paraId="15AD259A" w14:textId="77777777" w:rsidR="00702DD2" w:rsidRPr="00110B67" w:rsidRDefault="00702DD2" w:rsidP="00702DD2">
      <w:pPr>
        <w:spacing w:before="0" w:after="0"/>
        <w:rPr>
          <w:rFonts w:eastAsia="Times New Roman" w:cs="Arial"/>
          <w:i/>
          <w:sz w:val="22"/>
          <w:szCs w:val="22"/>
        </w:rPr>
      </w:pPr>
    </w:p>
    <w:p w14:paraId="2E884BC1" w14:textId="77777777" w:rsidR="00702DD2" w:rsidRPr="00110B67" w:rsidRDefault="00702DD2" w:rsidP="00702DD2">
      <w:pPr>
        <w:spacing w:before="0" w:after="0"/>
        <w:rPr>
          <w:rFonts w:eastAsia="Times New Roman" w:cs="Arial"/>
          <w:i/>
          <w:sz w:val="22"/>
          <w:szCs w:val="22"/>
        </w:rPr>
      </w:pPr>
      <w:r w:rsidRPr="00110B67">
        <w:rPr>
          <w:rFonts w:eastAsia="Times New Roman" w:cs="Arial"/>
          <w:i/>
          <w:sz w:val="22"/>
          <w:szCs w:val="22"/>
        </w:rPr>
        <w:t>A2: The convention applies to every child whatever their ethnicity, gender, religion, abilities, whatever they think or say, no matter what type of family they come from.</w:t>
      </w:r>
    </w:p>
    <w:p w14:paraId="3DCEF78A" w14:textId="77777777" w:rsidR="00702DD2" w:rsidRDefault="00702DD2" w:rsidP="00702DD2">
      <w:pPr>
        <w:spacing w:before="0" w:after="0"/>
        <w:outlineLvl w:val="0"/>
        <w:rPr>
          <w:rFonts w:eastAsia="Times New Roman" w:cs="Arial"/>
          <w:i/>
          <w:sz w:val="22"/>
          <w:szCs w:val="22"/>
        </w:rPr>
      </w:pPr>
      <w:r w:rsidRPr="00110B67">
        <w:rPr>
          <w:rFonts w:eastAsia="Times New Roman" w:cs="Arial"/>
          <w:i/>
          <w:sz w:val="22"/>
          <w:szCs w:val="22"/>
        </w:rPr>
        <w:t>A23: A child with a disability has the right to live a full and decent life in conditions that promote dignity, independence and an active role in the community</w:t>
      </w:r>
    </w:p>
    <w:p w14:paraId="02BC6CFB" w14:textId="7979BA79" w:rsidR="00B82265" w:rsidRPr="002B448C" w:rsidRDefault="002B448C" w:rsidP="00702DD2">
      <w:pPr>
        <w:spacing w:before="0" w:after="0"/>
        <w:outlineLvl w:val="0"/>
        <w:rPr>
          <w:rFonts w:eastAsia="Times New Roman" w:cs="Arial"/>
          <w:bCs/>
          <w:i/>
          <w:sz w:val="22"/>
          <w:szCs w:val="22"/>
          <w:lang w:val="en-GB"/>
        </w:rPr>
      </w:pPr>
      <w:r w:rsidRPr="002B448C">
        <w:rPr>
          <w:rFonts w:eastAsia="Times New Roman" w:cs="Arial"/>
          <w:bCs/>
          <w:i/>
          <w:sz w:val="22"/>
          <w:szCs w:val="22"/>
          <w:lang w:val="en-GB"/>
        </w:rPr>
        <w:t>Article 29: 'Education must develop every child’s personality, talent and abilities to the full.'</w:t>
      </w:r>
    </w:p>
    <w:p w14:paraId="47FB4D76" w14:textId="77777777" w:rsidR="00912B44" w:rsidRDefault="00912B44" w:rsidP="00D6261F">
      <w:pPr>
        <w:rPr>
          <w:b/>
          <w:sz w:val="28"/>
        </w:rPr>
      </w:pPr>
    </w:p>
    <w:p w14:paraId="0ED78A07" w14:textId="77777777" w:rsidR="00DA1CD5" w:rsidRDefault="00DA1CD5" w:rsidP="00D6261F">
      <w:pPr>
        <w:rPr>
          <w:b/>
          <w:sz w:val="28"/>
        </w:rPr>
      </w:pPr>
    </w:p>
    <w:p w14:paraId="7DD6E011" w14:textId="77777777" w:rsidR="0095297D" w:rsidRPr="0011435C" w:rsidRDefault="0095297D" w:rsidP="00D6261F">
      <w:pPr>
        <w:rPr>
          <w:b/>
          <w:sz w:val="28"/>
        </w:rPr>
      </w:pPr>
      <w:r w:rsidRPr="0011435C">
        <w:rPr>
          <w:b/>
          <w:sz w:val="28"/>
        </w:rPr>
        <w:t>Contents</w:t>
      </w:r>
    </w:p>
    <w:p w14:paraId="375EEEDA" w14:textId="7D470009" w:rsidR="00305C6F" w:rsidRPr="00C03D77" w:rsidRDefault="00A33276">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sidR="00305C6F">
        <w:rPr>
          <w:noProof/>
        </w:rPr>
        <w:t>1. Aims</w:t>
      </w:r>
      <w:r w:rsidR="00305C6F">
        <w:rPr>
          <w:noProof/>
        </w:rPr>
        <w:tab/>
      </w:r>
      <w:r w:rsidR="00BC29D3">
        <w:rPr>
          <w:noProof/>
        </w:rPr>
        <w:t>3</w:t>
      </w:r>
    </w:p>
    <w:p w14:paraId="4FFDF2A4" w14:textId="77777777" w:rsidR="00305C6F" w:rsidRPr="00C03D77" w:rsidRDefault="00305C6F">
      <w:pPr>
        <w:pStyle w:val="TOC1"/>
        <w:rPr>
          <w:rFonts w:ascii="Calibri" w:eastAsia="Times New Roman" w:hAnsi="Calibri"/>
          <w:noProof/>
          <w:szCs w:val="22"/>
          <w:lang w:val="en-GB" w:eastAsia="en-GB"/>
        </w:rPr>
      </w:pPr>
      <w:r>
        <w:rPr>
          <w:noProof/>
        </w:rPr>
        <w:t>2. Legislation and guidance</w:t>
      </w:r>
      <w:r>
        <w:rPr>
          <w:noProof/>
        </w:rPr>
        <w:tab/>
      </w:r>
      <w:r w:rsidR="00DA1CD5">
        <w:rPr>
          <w:noProof/>
        </w:rPr>
        <w:t>3</w:t>
      </w:r>
    </w:p>
    <w:p w14:paraId="5C52686D" w14:textId="4C7E1F07" w:rsidR="00305C6F" w:rsidRPr="00C03D77" w:rsidRDefault="00305C6F">
      <w:pPr>
        <w:pStyle w:val="TOC1"/>
        <w:rPr>
          <w:rFonts w:ascii="Calibri" w:eastAsia="Times New Roman" w:hAnsi="Calibri"/>
          <w:noProof/>
          <w:szCs w:val="22"/>
          <w:lang w:val="en-GB" w:eastAsia="en-GB"/>
        </w:rPr>
      </w:pPr>
      <w:r>
        <w:rPr>
          <w:noProof/>
        </w:rPr>
        <w:t>3. Definitions</w:t>
      </w:r>
      <w:r>
        <w:rPr>
          <w:noProof/>
        </w:rPr>
        <w:tab/>
      </w:r>
      <w:r w:rsidR="00AF1A55">
        <w:rPr>
          <w:noProof/>
        </w:rPr>
        <w:t>4</w:t>
      </w:r>
    </w:p>
    <w:p w14:paraId="607CF82F" w14:textId="77777777" w:rsidR="00305C6F" w:rsidRPr="00C03D77" w:rsidRDefault="00305C6F">
      <w:pPr>
        <w:pStyle w:val="TOC1"/>
        <w:rPr>
          <w:rFonts w:ascii="Calibri" w:eastAsia="Times New Roman" w:hAnsi="Calibri"/>
          <w:noProof/>
          <w:szCs w:val="22"/>
          <w:lang w:val="en-GB" w:eastAsia="en-GB"/>
        </w:rPr>
      </w:pPr>
      <w:r>
        <w:rPr>
          <w:noProof/>
        </w:rPr>
        <w:t>4. Roles and responsibilities</w:t>
      </w:r>
      <w:r>
        <w:rPr>
          <w:noProof/>
        </w:rPr>
        <w:tab/>
      </w:r>
      <w:r w:rsidR="00DA1CD5">
        <w:rPr>
          <w:noProof/>
        </w:rPr>
        <w:t>4</w:t>
      </w:r>
    </w:p>
    <w:p w14:paraId="354A1411" w14:textId="77777777" w:rsidR="00305C6F" w:rsidRPr="00C03D77" w:rsidRDefault="00305C6F">
      <w:pPr>
        <w:pStyle w:val="TOC1"/>
        <w:rPr>
          <w:rFonts w:ascii="Calibri" w:eastAsia="Times New Roman" w:hAnsi="Calibri"/>
          <w:noProof/>
          <w:szCs w:val="22"/>
          <w:lang w:val="en-GB" w:eastAsia="en-GB"/>
        </w:rPr>
      </w:pPr>
      <w:r>
        <w:rPr>
          <w:noProof/>
        </w:rPr>
        <w:t>5. SEND information report</w:t>
      </w:r>
      <w:r>
        <w:rPr>
          <w:noProof/>
        </w:rPr>
        <w:tab/>
      </w:r>
      <w:r w:rsidR="00DA1CD5">
        <w:rPr>
          <w:noProof/>
        </w:rPr>
        <w:t>5</w:t>
      </w:r>
    </w:p>
    <w:p w14:paraId="75F0A6B7" w14:textId="77777777" w:rsidR="00305C6F" w:rsidRPr="00C03D77" w:rsidRDefault="00305C6F">
      <w:pPr>
        <w:pStyle w:val="TOC1"/>
        <w:rPr>
          <w:rFonts w:ascii="Calibri" w:eastAsia="Times New Roman" w:hAnsi="Calibri"/>
          <w:noProof/>
          <w:szCs w:val="22"/>
          <w:lang w:val="en-GB" w:eastAsia="en-GB"/>
        </w:rPr>
      </w:pPr>
      <w:r>
        <w:rPr>
          <w:noProof/>
        </w:rPr>
        <w:t>6. Monitoring arrangements</w:t>
      </w:r>
      <w:r>
        <w:rPr>
          <w:noProof/>
        </w:rPr>
        <w:tab/>
      </w:r>
      <w:r w:rsidR="00DA1CD5">
        <w:rPr>
          <w:noProof/>
        </w:rPr>
        <w:t>10</w:t>
      </w:r>
    </w:p>
    <w:p w14:paraId="2C38B2D1" w14:textId="77777777" w:rsidR="00305C6F" w:rsidRPr="00C03D77" w:rsidRDefault="00305C6F">
      <w:pPr>
        <w:pStyle w:val="TOC1"/>
        <w:rPr>
          <w:rFonts w:ascii="Calibri" w:eastAsia="Times New Roman" w:hAnsi="Calibri"/>
          <w:noProof/>
          <w:szCs w:val="22"/>
          <w:lang w:val="en-GB" w:eastAsia="en-GB"/>
        </w:rPr>
      </w:pPr>
      <w:r>
        <w:rPr>
          <w:noProof/>
        </w:rPr>
        <w:t>7. Links with other policies</w:t>
      </w:r>
      <w:r>
        <w:rPr>
          <w:noProof/>
        </w:rPr>
        <w:tab/>
      </w:r>
      <w:r w:rsidR="00DA1CD5">
        <w:rPr>
          <w:noProof/>
        </w:rPr>
        <w:t>10</w:t>
      </w:r>
    </w:p>
    <w:p w14:paraId="1630CAFA" w14:textId="77777777" w:rsidR="00DD6EFD" w:rsidRDefault="00A33276" w:rsidP="00DD6EFD">
      <w:pPr>
        <w:rPr>
          <w:sz w:val="22"/>
        </w:rPr>
      </w:pPr>
      <w:r>
        <w:rPr>
          <w:sz w:val="22"/>
        </w:rPr>
        <w:fldChar w:fldCharType="end"/>
      </w:r>
    </w:p>
    <w:p w14:paraId="68E7A47F" w14:textId="77777777" w:rsidR="009A0C3F" w:rsidRPr="00912B44" w:rsidRDefault="00DD6EFD" w:rsidP="00D6261F">
      <w:pPr>
        <w:rPr>
          <w:b/>
        </w:rPr>
      </w:pPr>
      <w:r w:rsidRPr="00042646">
        <w:rPr>
          <w:b/>
        </w:rPr>
        <w:t>…………………………………………………………………………………………………………………………….</w:t>
      </w:r>
    </w:p>
    <w:p w14:paraId="199E8783" w14:textId="77777777" w:rsidR="00456549" w:rsidRDefault="00E573E8" w:rsidP="00E573E8">
      <w:pPr>
        <w:pStyle w:val="Heading1"/>
      </w:pPr>
      <w:bookmarkStart w:id="1" w:name="_Toc517514699"/>
      <w:bookmarkEnd w:id="0"/>
      <w:r>
        <w:t>1. Aims</w:t>
      </w:r>
      <w:bookmarkEnd w:id="1"/>
    </w:p>
    <w:p w14:paraId="71C16B3A" w14:textId="79347213" w:rsidR="00E1084A" w:rsidRDefault="00E1084A" w:rsidP="00E1084A">
      <w:pPr>
        <w:rPr>
          <w:rFonts w:cs="Arial"/>
          <w:b/>
          <w:sz w:val="22"/>
          <w:szCs w:val="22"/>
        </w:rPr>
      </w:pPr>
      <w:r>
        <w:rPr>
          <w:rFonts w:cs="Arial"/>
          <w:b/>
          <w:sz w:val="22"/>
          <w:szCs w:val="22"/>
        </w:rPr>
        <w:t>1</w:t>
      </w:r>
      <w:r w:rsidRPr="00E573E8">
        <w:rPr>
          <w:rFonts w:cs="Arial"/>
          <w:b/>
          <w:sz w:val="22"/>
          <w:szCs w:val="22"/>
        </w:rPr>
        <w:t xml:space="preserve">.1 </w:t>
      </w:r>
      <w:r>
        <w:rPr>
          <w:rFonts w:cs="Arial"/>
          <w:b/>
          <w:sz w:val="22"/>
          <w:szCs w:val="22"/>
        </w:rPr>
        <w:t>Policy for SEND Aims</w:t>
      </w:r>
    </w:p>
    <w:p w14:paraId="243B8A95" w14:textId="6C093145" w:rsidR="00E573E8" w:rsidRPr="006A39E1" w:rsidRDefault="00E573E8" w:rsidP="00E573E8">
      <w:pPr>
        <w:rPr>
          <w:rFonts w:cs="Arial"/>
          <w:szCs w:val="20"/>
        </w:rPr>
      </w:pPr>
      <w:r w:rsidRPr="006A39E1">
        <w:rPr>
          <w:rFonts w:cs="Arial"/>
          <w:szCs w:val="20"/>
        </w:rPr>
        <w:t>Our policy aims to:</w:t>
      </w:r>
    </w:p>
    <w:p w14:paraId="1B402902" w14:textId="77777777" w:rsidR="00E573E8" w:rsidRDefault="00E1084A" w:rsidP="00891BCD">
      <w:pPr>
        <w:pStyle w:val="ListParagraph"/>
      </w:pPr>
      <w:r>
        <w:t>Set out how Turves Green Primary S</w:t>
      </w:r>
      <w:r w:rsidR="00E573E8" w:rsidRPr="00591E0D">
        <w:t>chool will support and make pro</w:t>
      </w:r>
      <w:r w:rsidR="00E573E8" w:rsidRPr="00891BCD">
        <w:t>v</w:t>
      </w:r>
      <w:r w:rsidR="00E573E8" w:rsidRPr="00591E0D">
        <w:t xml:space="preserve">ision for </w:t>
      </w:r>
      <w:r w:rsidR="00704D36">
        <w:t>children</w:t>
      </w:r>
      <w:r w:rsidR="00E573E8" w:rsidRPr="00591E0D">
        <w:t xml:space="preserve"> with</w:t>
      </w:r>
      <w:r w:rsidR="00E573E8">
        <w:t xml:space="preserve"> special educational needs </w:t>
      </w:r>
      <w:r w:rsidR="00702DD2">
        <w:t xml:space="preserve">and/ or disabilities </w:t>
      </w:r>
      <w:r w:rsidR="00E573E8">
        <w:t>(</w:t>
      </w:r>
      <w:r w:rsidR="00702DD2">
        <w:t>SEND</w:t>
      </w:r>
      <w:r w:rsidR="00E573E8">
        <w:t>)</w:t>
      </w:r>
    </w:p>
    <w:p w14:paraId="0771F205" w14:textId="77777777" w:rsidR="00E573E8" w:rsidRDefault="00E573E8" w:rsidP="00E573E8">
      <w:pPr>
        <w:pStyle w:val="ListParagraph"/>
      </w:pPr>
      <w:r w:rsidRPr="00891BCD">
        <w:t xml:space="preserve">Explain the roles and responsibilities of everyone involved in providing for </w:t>
      </w:r>
      <w:r w:rsidR="00704D36">
        <w:t>children</w:t>
      </w:r>
      <w:r w:rsidRPr="00891BCD">
        <w:t xml:space="preserve"> with </w:t>
      </w:r>
      <w:r w:rsidR="00702DD2">
        <w:t xml:space="preserve">a </w:t>
      </w:r>
      <w:r w:rsidR="00704D36">
        <w:t>SEN</w:t>
      </w:r>
      <w:r w:rsidR="00702DD2">
        <w:t>D</w:t>
      </w:r>
    </w:p>
    <w:p w14:paraId="395E5773" w14:textId="77777777" w:rsidR="00E1084A" w:rsidRDefault="00E1084A" w:rsidP="00E1084A">
      <w:pPr>
        <w:pStyle w:val="ListParagraph"/>
        <w:numPr>
          <w:ilvl w:val="0"/>
          <w:numId w:val="0"/>
        </w:numPr>
        <w:ind w:left="720"/>
      </w:pPr>
    </w:p>
    <w:p w14:paraId="734DA201" w14:textId="77777777" w:rsidR="004908AD" w:rsidRDefault="00E1084A" w:rsidP="00E1084A">
      <w:pPr>
        <w:rPr>
          <w:rFonts w:cs="Arial"/>
          <w:b/>
          <w:sz w:val="22"/>
          <w:szCs w:val="22"/>
        </w:rPr>
      </w:pPr>
      <w:r>
        <w:rPr>
          <w:rFonts w:cs="Arial"/>
          <w:b/>
          <w:sz w:val="22"/>
          <w:szCs w:val="22"/>
        </w:rPr>
        <w:t>1</w:t>
      </w:r>
      <w:r w:rsidRPr="00E573E8">
        <w:rPr>
          <w:rFonts w:cs="Arial"/>
          <w:b/>
          <w:sz w:val="22"/>
          <w:szCs w:val="22"/>
        </w:rPr>
        <w:t>.</w:t>
      </w:r>
      <w:r>
        <w:rPr>
          <w:rFonts w:cs="Arial"/>
          <w:b/>
          <w:sz w:val="22"/>
          <w:szCs w:val="22"/>
        </w:rPr>
        <w:t>2</w:t>
      </w:r>
      <w:r w:rsidRPr="00E573E8">
        <w:rPr>
          <w:rFonts w:cs="Arial"/>
          <w:b/>
          <w:sz w:val="22"/>
          <w:szCs w:val="22"/>
        </w:rPr>
        <w:t xml:space="preserve"> </w:t>
      </w:r>
      <w:r w:rsidR="004908AD">
        <w:rPr>
          <w:rFonts w:cs="Arial"/>
          <w:b/>
          <w:sz w:val="22"/>
          <w:szCs w:val="22"/>
        </w:rPr>
        <w:t>MAT Vision</w:t>
      </w:r>
    </w:p>
    <w:p w14:paraId="044CE84B" w14:textId="37B41356" w:rsidR="004908AD" w:rsidRDefault="004908AD" w:rsidP="00E1084A">
      <w:pPr>
        <w:rPr>
          <w:rStyle w:val="Strong"/>
          <w:rFonts w:cs="Arial"/>
          <w:b w:val="0"/>
          <w:szCs w:val="20"/>
        </w:rPr>
      </w:pPr>
      <w:r w:rsidRPr="004908AD">
        <w:rPr>
          <w:rStyle w:val="Strong"/>
          <w:rFonts w:cs="Arial"/>
          <w:b w:val="0"/>
          <w:szCs w:val="20"/>
        </w:rPr>
        <w:t>All our schools to be outstanding beacons of equality, where pupils succeed in a safe, innovative</w:t>
      </w:r>
      <w:r w:rsidR="00BC29D3">
        <w:rPr>
          <w:rStyle w:val="Strong"/>
          <w:rFonts w:cs="Arial"/>
          <w:b w:val="0"/>
          <w:szCs w:val="20"/>
        </w:rPr>
        <w:t>,</w:t>
      </w:r>
      <w:r w:rsidRPr="004908AD">
        <w:rPr>
          <w:rStyle w:val="Strong"/>
          <w:rFonts w:cs="Arial"/>
          <w:b w:val="0"/>
          <w:szCs w:val="20"/>
        </w:rPr>
        <w:t xml:space="preserve"> and vibrant learning community.</w:t>
      </w:r>
    </w:p>
    <w:p w14:paraId="15783654" w14:textId="77777777" w:rsidR="004908AD" w:rsidRDefault="004908AD" w:rsidP="004908AD">
      <w:pPr>
        <w:pStyle w:val="Heading1"/>
        <w:spacing w:before="0" w:after="150"/>
        <w:rPr>
          <w:rFonts w:cs="Arial"/>
          <w:bCs w:val="0"/>
          <w:sz w:val="22"/>
          <w:szCs w:val="22"/>
        </w:rPr>
      </w:pPr>
    </w:p>
    <w:p w14:paraId="3FC8E705" w14:textId="77777777" w:rsidR="004908AD" w:rsidRPr="004908AD" w:rsidRDefault="004908AD" w:rsidP="004908AD">
      <w:pPr>
        <w:pStyle w:val="Heading1"/>
        <w:spacing w:before="0" w:after="150"/>
        <w:rPr>
          <w:rFonts w:cs="Arial"/>
          <w:bCs w:val="0"/>
          <w:sz w:val="22"/>
          <w:szCs w:val="22"/>
        </w:rPr>
      </w:pPr>
      <w:r>
        <w:rPr>
          <w:rFonts w:cs="Arial"/>
          <w:bCs w:val="0"/>
          <w:sz w:val="22"/>
          <w:szCs w:val="22"/>
        </w:rPr>
        <w:t xml:space="preserve">1.3 </w:t>
      </w:r>
      <w:r w:rsidRPr="004908AD">
        <w:rPr>
          <w:rFonts w:cs="Arial"/>
          <w:bCs w:val="0"/>
          <w:sz w:val="22"/>
          <w:szCs w:val="22"/>
        </w:rPr>
        <w:t>Cornerstones of School Development</w:t>
      </w:r>
    </w:p>
    <w:p w14:paraId="19536EA1" w14:textId="77777777" w:rsidR="004908AD" w:rsidRPr="004908AD" w:rsidRDefault="004908AD" w:rsidP="004908AD">
      <w:pPr>
        <w:pStyle w:val="Heading1"/>
        <w:numPr>
          <w:ilvl w:val="0"/>
          <w:numId w:val="9"/>
        </w:numPr>
        <w:spacing w:before="0" w:after="150"/>
        <w:rPr>
          <w:rFonts w:cs="Arial"/>
          <w:bCs w:val="0"/>
          <w:sz w:val="20"/>
          <w:szCs w:val="20"/>
        </w:rPr>
      </w:pPr>
      <w:r w:rsidRPr="004908AD">
        <w:rPr>
          <w:rStyle w:val="Strong"/>
          <w:rFonts w:cs="Arial"/>
          <w:bCs/>
          <w:sz w:val="20"/>
          <w:szCs w:val="20"/>
        </w:rPr>
        <w:t>Succeeding together</w:t>
      </w:r>
    </w:p>
    <w:p w14:paraId="30C7D8BA" w14:textId="77777777" w:rsidR="004908AD" w:rsidRPr="004908AD" w:rsidRDefault="004908AD" w:rsidP="004908AD">
      <w:pPr>
        <w:pStyle w:val="Heading1"/>
        <w:numPr>
          <w:ilvl w:val="0"/>
          <w:numId w:val="9"/>
        </w:numPr>
        <w:spacing w:before="0" w:after="150"/>
        <w:rPr>
          <w:rFonts w:cs="Arial"/>
          <w:bCs w:val="0"/>
          <w:sz w:val="20"/>
          <w:szCs w:val="20"/>
        </w:rPr>
      </w:pPr>
      <w:r w:rsidRPr="004908AD">
        <w:rPr>
          <w:rStyle w:val="Strong"/>
          <w:rFonts w:cs="Arial"/>
          <w:bCs/>
          <w:sz w:val="20"/>
          <w:szCs w:val="20"/>
        </w:rPr>
        <w:t>Ensuring quality for all</w:t>
      </w:r>
    </w:p>
    <w:p w14:paraId="7DD220EC" w14:textId="77777777" w:rsidR="004908AD" w:rsidRPr="004908AD" w:rsidRDefault="004908AD" w:rsidP="004908AD">
      <w:pPr>
        <w:pStyle w:val="Heading1"/>
        <w:numPr>
          <w:ilvl w:val="0"/>
          <w:numId w:val="9"/>
        </w:numPr>
        <w:spacing w:before="0" w:after="150"/>
        <w:rPr>
          <w:rFonts w:cs="Arial"/>
          <w:bCs w:val="0"/>
          <w:sz w:val="20"/>
          <w:szCs w:val="20"/>
        </w:rPr>
      </w:pPr>
      <w:r w:rsidRPr="004908AD">
        <w:rPr>
          <w:rStyle w:val="Strong"/>
          <w:rFonts w:cs="Arial"/>
          <w:bCs/>
          <w:sz w:val="20"/>
          <w:szCs w:val="20"/>
        </w:rPr>
        <w:t>Engaging learning</w:t>
      </w:r>
    </w:p>
    <w:p w14:paraId="0145F746" w14:textId="77777777" w:rsidR="004908AD" w:rsidRPr="004908AD" w:rsidRDefault="004908AD" w:rsidP="004908AD">
      <w:pPr>
        <w:pStyle w:val="Heading1"/>
        <w:numPr>
          <w:ilvl w:val="0"/>
          <w:numId w:val="9"/>
        </w:numPr>
        <w:spacing w:before="0" w:after="150"/>
        <w:rPr>
          <w:rFonts w:cs="Arial"/>
          <w:bCs w:val="0"/>
          <w:sz w:val="20"/>
          <w:szCs w:val="20"/>
        </w:rPr>
      </w:pPr>
      <w:r w:rsidRPr="004908AD">
        <w:rPr>
          <w:rStyle w:val="Strong"/>
          <w:rFonts w:cs="Arial"/>
          <w:bCs/>
          <w:sz w:val="20"/>
          <w:szCs w:val="20"/>
        </w:rPr>
        <w:t>Aspiring from the start</w:t>
      </w:r>
    </w:p>
    <w:p w14:paraId="742BDD84" w14:textId="77777777" w:rsidR="004908AD" w:rsidRDefault="004908AD" w:rsidP="00E1084A">
      <w:pPr>
        <w:rPr>
          <w:rFonts w:cs="Arial"/>
          <w:b/>
          <w:sz w:val="22"/>
          <w:szCs w:val="22"/>
        </w:rPr>
      </w:pPr>
    </w:p>
    <w:p w14:paraId="51DE0DC9" w14:textId="19D78E88" w:rsidR="00E1084A" w:rsidRDefault="004908AD" w:rsidP="00E1084A">
      <w:pPr>
        <w:rPr>
          <w:rFonts w:cs="Arial"/>
          <w:b/>
          <w:sz w:val="22"/>
          <w:szCs w:val="22"/>
        </w:rPr>
      </w:pPr>
      <w:r>
        <w:rPr>
          <w:rFonts w:cs="Arial"/>
          <w:b/>
          <w:sz w:val="22"/>
          <w:szCs w:val="22"/>
        </w:rPr>
        <w:t xml:space="preserve">1.4 </w:t>
      </w:r>
      <w:r w:rsidR="00E1084A">
        <w:rPr>
          <w:rFonts w:cs="Arial"/>
          <w:b/>
          <w:sz w:val="22"/>
          <w:szCs w:val="22"/>
        </w:rPr>
        <w:t>School Values</w:t>
      </w:r>
      <w:r w:rsidR="007D664C">
        <w:rPr>
          <w:rFonts w:cs="Arial"/>
          <w:b/>
          <w:sz w:val="22"/>
          <w:szCs w:val="22"/>
        </w:rPr>
        <w:t xml:space="preserve"> and Pur</w:t>
      </w:r>
      <w:r w:rsidR="008F044D">
        <w:rPr>
          <w:rFonts w:cs="Arial"/>
          <w:b/>
          <w:sz w:val="22"/>
          <w:szCs w:val="22"/>
        </w:rPr>
        <w:t>pose</w:t>
      </w:r>
    </w:p>
    <w:p w14:paraId="4EC3AE90" w14:textId="77777777" w:rsidR="00E1084A" w:rsidRDefault="00E1084A" w:rsidP="00C2105A">
      <w:pPr>
        <w:rPr>
          <w:rFonts w:eastAsia="Times New Roman" w:cs="Arial"/>
          <w:szCs w:val="20"/>
        </w:rPr>
      </w:pPr>
      <w:r>
        <w:rPr>
          <w:rFonts w:eastAsia="Times New Roman" w:cs="Arial"/>
          <w:szCs w:val="20"/>
        </w:rPr>
        <w:t>Turves Green Primary School values thread throughout everything we do.  They are:</w:t>
      </w:r>
    </w:p>
    <w:p w14:paraId="440C9C49" w14:textId="77777777" w:rsidR="00E1084A" w:rsidRDefault="00E1084A" w:rsidP="00C2105A">
      <w:pPr>
        <w:numPr>
          <w:ilvl w:val="0"/>
          <w:numId w:val="7"/>
        </w:numPr>
        <w:rPr>
          <w:rFonts w:eastAsia="Times New Roman" w:cs="Arial"/>
          <w:szCs w:val="20"/>
        </w:rPr>
      </w:pPr>
      <w:r>
        <w:rPr>
          <w:rFonts w:eastAsia="Times New Roman" w:cs="Arial"/>
          <w:szCs w:val="20"/>
        </w:rPr>
        <w:t>Be respectful</w:t>
      </w:r>
    </w:p>
    <w:p w14:paraId="32D46B6C" w14:textId="77777777" w:rsidR="00E1084A" w:rsidRDefault="00E1084A" w:rsidP="00C2105A">
      <w:pPr>
        <w:numPr>
          <w:ilvl w:val="0"/>
          <w:numId w:val="7"/>
        </w:numPr>
        <w:rPr>
          <w:rFonts w:eastAsia="Times New Roman" w:cs="Arial"/>
          <w:szCs w:val="20"/>
        </w:rPr>
      </w:pPr>
      <w:r>
        <w:rPr>
          <w:rFonts w:eastAsia="Times New Roman" w:cs="Arial"/>
          <w:szCs w:val="20"/>
        </w:rPr>
        <w:t>Be ready</w:t>
      </w:r>
    </w:p>
    <w:p w14:paraId="1A29CBFA" w14:textId="7B1A9FDF" w:rsidR="00E1084A" w:rsidRDefault="00E1084A" w:rsidP="00C2105A">
      <w:pPr>
        <w:numPr>
          <w:ilvl w:val="0"/>
          <w:numId w:val="7"/>
        </w:numPr>
        <w:rPr>
          <w:rFonts w:eastAsia="Times New Roman" w:cs="Arial"/>
          <w:szCs w:val="20"/>
        </w:rPr>
      </w:pPr>
      <w:r>
        <w:rPr>
          <w:rFonts w:eastAsia="Times New Roman" w:cs="Arial"/>
          <w:szCs w:val="20"/>
        </w:rPr>
        <w:t>Be safe</w:t>
      </w:r>
    </w:p>
    <w:p w14:paraId="4BC259E3" w14:textId="0203FB67" w:rsidR="00436A09" w:rsidRDefault="008F044D" w:rsidP="00BC29D3">
      <w:pPr>
        <w:autoSpaceDE w:val="0"/>
        <w:autoSpaceDN w:val="0"/>
        <w:adjustRightInd w:val="0"/>
        <w:spacing w:before="0" w:after="0" w:line="276" w:lineRule="auto"/>
        <w:rPr>
          <w:rFonts w:eastAsia="Times New Roman" w:cs="Arial"/>
          <w:color w:val="000000"/>
          <w:szCs w:val="20"/>
          <w:lang w:eastAsia="en-GB"/>
        </w:rPr>
      </w:pPr>
      <w:r>
        <w:rPr>
          <w:rFonts w:eastAsia="Times New Roman" w:cs="Arial"/>
          <w:szCs w:val="20"/>
        </w:rPr>
        <w:t>Our purpose is t</w:t>
      </w:r>
      <w:r w:rsidRPr="008F044D">
        <w:rPr>
          <w:rFonts w:eastAsia="Times New Roman" w:cs="Arial"/>
          <w:szCs w:val="20"/>
        </w:rPr>
        <w:t>o provide excellent standards of education and aspiration to help everybody succeed</w:t>
      </w:r>
      <w:r w:rsidR="007F6306">
        <w:rPr>
          <w:rFonts w:eastAsia="Times New Roman" w:cs="Arial"/>
          <w:szCs w:val="20"/>
        </w:rPr>
        <w:t>.</w:t>
      </w:r>
    </w:p>
    <w:p w14:paraId="69A68999" w14:textId="77777777" w:rsidR="00BC29D3" w:rsidRDefault="00BC29D3" w:rsidP="00BC29D3">
      <w:pPr>
        <w:autoSpaceDE w:val="0"/>
        <w:autoSpaceDN w:val="0"/>
        <w:adjustRightInd w:val="0"/>
        <w:spacing w:before="0" w:after="0" w:line="276" w:lineRule="auto"/>
        <w:rPr>
          <w:rFonts w:eastAsia="Times New Roman" w:cs="Arial"/>
          <w:color w:val="000000"/>
          <w:szCs w:val="20"/>
          <w:lang w:eastAsia="en-GB"/>
        </w:rPr>
      </w:pPr>
    </w:p>
    <w:p w14:paraId="6A18DD04" w14:textId="77777777" w:rsidR="00BC29D3" w:rsidRDefault="00BC29D3" w:rsidP="00BC29D3">
      <w:pPr>
        <w:autoSpaceDE w:val="0"/>
        <w:autoSpaceDN w:val="0"/>
        <w:adjustRightInd w:val="0"/>
        <w:spacing w:before="0" w:after="0" w:line="276" w:lineRule="auto"/>
        <w:rPr>
          <w:rFonts w:eastAsia="Times New Roman" w:cs="Arial"/>
          <w:color w:val="000000"/>
          <w:szCs w:val="20"/>
          <w:lang w:eastAsia="en-GB"/>
        </w:rPr>
      </w:pPr>
    </w:p>
    <w:p w14:paraId="7F081DDF" w14:textId="77777777" w:rsidR="00BC29D3" w:rsidRDefault="00BC29D3" w:rsidP="00BC29D3">
      <w:pPr>
        <w:autoSpaceDE w:val="0"/>
        <w:autoSpaceDN w:val="0"/>
        <w:adjustRightInd w:val="0"/>
        <w:spacing w:before="0" w:after="0" w:line="276" w:lineRule="auto"/>
        <w:rPr>
          <w:rFonts w:eastAsia="Times New Roman" w:cs="Arial"/>
          <w:color w:val="000000"/>
          <w:szCs w:val="20"/>
          <w:lang w:eastAsia="en-GB"/>
        </w:rPr>
      </w:pPr>
    </w:p>
    <w:p w14:paraId="3E3F60D9" w14:textId="77777777" w:rsidR="00BC29D3" w:rsidRPr="00BC29D3" w:rsidRDefault="00BC29D3" w:rsidP="00BC29D3">
      <w:pPr>
        <w:autoSpaceDE w:val="0"/>
        <w:autoSpaceDN w:val="0"/>
        <w:adjustRightInd w:val="0"/>
        <w:spacing w:before="0" w:after="0" w:line="276" w:lineRule="auto"/>
        <w:rPr>
          <w:rFonts w:eastAsia="Times New Roman" w:cs="Arial"/>
          <w:color w:val="000000"/>
          <w:szCs w:val="20"/>
          <w:lang w:eastAsia="en-GB"/>
        </w:rPr>
      </w:pPr>
    </w:p>
    <w:p w14:paraId="4ED023F7" w14:textId="77777777" w:rsidR="00436A09" w:rsidRDefault="00436A09" w:rsidP="00E1084A">
      <w:pPr>
        <w:rPr>
          <w:rFonts w:eastAsia="Times New Roman" w:cs="Arial"/>
          <w:szCs w:val="20"/>
        </w:rPr>
      </w:pPr>
    </w:p>
    <w:p w14:paraId="4D19ADCB" w14:textId="41C768DE" w:rsidR="00E1084A" w:rsidRDefault="00E1084A" w:rsidP="00E1084A">
      <w:pPr>
        <w:rPr>
          <w:rFonts w:cs="Arial"/>
          <w:b/>
          <w:sz w:val="22"/>
          <w:szCs w:val="22"/>
        </w:rPr>
      </w:pPr>
      <w:r>
        <w:rPr>
          <w:rFonts w:cs="Arial"/>
          <w:b/>
          <w:sz w:val="22"/>
          <w:szCs w:val="22"/>
        </w:rPr>
        <w:t>1</w:t>
      </w:r>
      <w:r w:rsidRPr="00E573E8">
        <w:rPr>
          <w:rFonts w:cs="Arial"/>
          <w:b/>
          <w:sz w:val="22"/>
          <w:szCs w:val="22"/>
        </w:rPr>
        <w:t>.</w:t>
      </w:r>
      <w:r w:rsidR="004908AD">
        <w:rPr>
          <w:rFonts w:cs="Arial"/>
          <w:b/>
          <w:sz w:val="22"/>
          <w:szCs w:val="22"/>
        </w:rPr>
        <w:t>5</w:t>
      </w:r>
      <w:r w:rsidRPr="00E573E8">
        <w:rPr>
          <w:rFonts w:cs="Arial"/>
          <w:b/>
          <w:sz w:val="22"/>
          <w:szCs w:val="22"/>
        </w:rPr>
        <w:t xml:space="preserve"> </w:t>
      </w:r>
      <w:r>
        <w:rPr>
          <w:rFonts w:cs="Arial"/>
          <w:b/>
          <w:sz w:val="22"/>
          <w:szCs w:val="22"/>
        </w:rPr>
        <w:t>School Aims</w:t>
      </w:r>
    </w:p>
    <w:p w14:paraId="6D2D1FEE" w14:textId="77777777" w:rsidR="00E1084A" w:rsidRDefault="00E1084A" w:rsidP="00C2105A">
      <w:pPr>
        <w:autoSpaceDE w:val="0"/>
        <w:autoSpaceDN w:val="0"/>
        <w:adjustRightInd w:val="0"/>
        <w:rPr>
          <w:rFonts w:eastAsia="Times New Roman" w:cs="Arial"/>
          <w:color w:val="000000"/>
          <w:szCs w:val="20"/>
          <w:lang w:eastAsia="en-GB"/>
        </w:rPr>
      </w:pPr>
      <w:r w:rsidRPr="00E1084A">
        <w:rPr>
          <w:rFonts w:eastAsia="Times New Roman" w:cs="Arial"/>
          <w:color w:val="000000"/>
          <w:szCs w:val="20"/>
          <w:lang w:eastAsia="en-GB"/>
        </w:rPr>
        <w:t>Turves Green Primary Schoo</w:t>
      </w:r>
      <w:r>
        <w:rPr>
          <w:rFonts w:eastAsia="Times New Roman" w:cs="Arial"/>
          <w:color w:val="000000"/>
          <w:szCs w:val="20"/>
          <w:lang w:eastAsia="en-GB"/>
        </w:rPr>
        <w:t xml:space="preserve">l </w:t>
      </w:r>
      <w:r w:rsidRPr="00E1084A">
        <w:rPr>
          <w:rFonts w:eastAsia="Times New Roman" w:cs="Arial"/>
          <w:color w:val="000000"/>
          <w:szCs w:val="20"/>
          <w:lang w:eastAsia="en-GB"/>
        </w:rPr>
        <w:t>aims:</w:t>
      </w:r>
    </w:p>
    <w:p w14:paraId="772EEFD5"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To provide equal opportunities for all</w:t>
      </w:r>
    </w:p>
    <w:p w14:paraId="5EB3C0AD"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To remove barriers to achievement</w:t>
      </w:r>
    </w:p>
    <w:p w14:paraId="30F3A841"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To make teaching and learning responsive to the diverse needs of the children</w:t>
      </w:r>
    </w:p>
    <w:p w14:paraId="0E8AA5AD"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 xml:space="preserve">To raise the aspirations of, and expectations for, all </w:t>
      </w:r>
      <w:r w:rsidRPr="00E1084A">
        <w:rPr>
          <w:rFonts w:eastAsia="Times New Roman" w:cs="Arial"/>
          <w:szCs w:val="20"/>
        </w:rPr>
        <w:t>child</w:t>
      </w:r>
      <w:r>
        <w:rPr>
          <w:rFonts w:eastAsia="Times New Roman" w:cs="Arial"/>
          <w:szCs w:val="20"/>
        </w:rPr>
        <w:t>ren</w:t>
      </w:r>
      <w:r w:rsidRPr="00702DD2">
        <w:rPr>
          <w:rFonts w:eastAsia="Times New Roman" w:cs="Arial"/>
          <w:szCs w:val="20"/>
        </w:rPr>
        <w:t xml:space="preserve"> with SEND</w:t>
      </w:r>
    </w:p>
    <w:p w14:paraId="78028C13" w14:textId="27D95E92"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To encourage all children to achieve their full potential</w:t>
      </w:r>
    </w:p>
    <w:p w14:paraId="14C4B7E1"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 xml:space="preserve">To focus on outcomes for </w:t>
      </w:r>
      <w:r w:rsidRPr="00E1084A">
        <w:rPr>
          <w:rFonts w:eastAsia="Times New Roman" w:cs="Arial"/>
          <w:szCs w:val="20"/>
        </w:rPr>
        <w:t>child</w:t>
      </w:r>
      <w:r>
        <w:rPr>
          <w:rFonts w:eastAsia="Times New Roman" w:cs="Arial"/>
          <w:szCs w:val="20"/>
        </w:rPr>
        <w:t>ren</w:t>
      </w:r>
      <w:r w:rsidRPr="00702DD2">
        <w:rPr>
          <w:rFonts w:eastAsia="Times New Roman" w:cs="Arial"/>
          <w:szCs w:val="20"/>
        </w:rPr>
        <w:t xml:space="preserve"> with SEND.</w:t>
      </w:r>
    </w:p>
    <w:p w14:paraId="59CEF9B2"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 xml:space="preserve">To seek the views of </w:t>
      </w:r>
      <w:r w:rsidRPr="00E1084A">
        <w:rPr>
          <w:rFonts w:eastAsia="Times New Roman" w:cs="Arial"/>
          <w:szCs w:val="20"/>
        </w:rPr>
        <w:t>child</w:t>
      </w:r>
      <w:r>
        <w:rPr>
          <w:rFonts w:eastAsia="Times New Roman" w:cs="Arial"/>
          <w:szCs w:val="20"/>
        </w:rPr>
        <w:t>ren</w:t>
      </w:r>
      <w:r w:rsidRPr="00702DD2">
        <w:rPr>
          <w:rFonts w:eastAsia="Times New Roman" w:cs="Arial"/>
          <w:szCs w:val="20"/>
        </w:rPr>
        <w:t xml:space="preserve"> with SEND</w:t>
      </w:r>
    </w:p>
    <w:p w14:paraId="744DFC06" w14:textId="77777777" w:rsidR="00E1084A" w:rsidRPr="00702DD2" w:rsidRDefault="00E1084A" w:rsidP="00C2105A">
      <w:pPr>
        <w:numPr>
          <w:ilvl w:val="0"/>
          <w:numId w:val="4"/>
        </w:numPr>
        <w:ind w:left="714" w:hanging="357"/>
        <w:rPr>
          <w:rFonts w:eastAsia="Times New Roman" w:cs="Arial"/>
          <w:szCs w:val="20"/>
        </w:rPr>
      </w:pPr>
      <w:r w:rsidRPr="00702DD2">
        <w:rPr>
          <w:rFonts w:eastAsia="Times New Roman" w:cs="Arial"/>
          <w:szCs w:val="20"/>
        </w:rPr>
        <w:t>To form close links with parents/carers</w:t>
      </w:r>
    </w:p>
    <w:p w14:paraId="6ECA74A1" w14:textId="590DBFE9" w:rsidR="00965C1C" w:rsidRDefault="00E1084A" w:rsidP="004908AD">
      <w:pPr>
        <w:numPr>
          <w:ilvl w:val="0"/>
          <w:numId w:val="4"/>
        </w:numPr>
        <w:ind w:left="714" w:hanging="357"/>
        <w:rPr>
          <w:rFonts w:eastAsia="Times New Roman" w:cs="Arial"/>
          <w:szCs w:val="20"/>
        </w:rPr>
      </w:pPr>
      <w:r w:rsidRPr="00702DD2">
        <w:rPr>
          <w:rFonts w:eastAsia="Times New Roman" w:cs="Arial"/>
          <w:szCs w:val="20"/>
        </w:rPr>
        <w:t xml:space="preserve">To reinforce that SEND is a whole school priority and that all teachers are teachers of </w:t>
      </w:r>
      <w:r w:rsidRPr="00E1084A">
        <w:rPr>
          <w:rFonts w:eastAsia="Times New Roman" w:cs="Arial"/>
          <w:szCs w:val="20"/>
        </w:rPr>
        <w:t>child</w:t>
      </w:r>
      <w:r>
        <w:rPr>
          <w:rFonts w:eastAsia="Times New Roman" w:cs="Arial"/>
          <w:szCs w:val="20"/>
        </w:rPr>
        <w:t>ren</w:t>
      </w:r>
      <w:r w:rsidRPr="00702DD2">
        <w:rPr>
          <w:rFonts w:eastAsia="Times New Roman" w:cs="Arial"/>
          <w:szCs w:val="20"/>
        </w:rPr>
        <w:t xml:space="preserve"> with SEND</w:t>
      </w:r>
    </w:p>
    <w:p w14:paraId="67E92777" w14:textId="77777777" w:rsidR="004908AD" w:rsidRPr="004908AD" w:rsidRDefault="004908AD" w:rsidP="004908AD">
      <w:pPr>
        <w:ind w:left="714"/>
        <w:rPr>
          <w:rFonts w:eastAsia="Times New Roman" w:cs="Arial"/>
          <w:szCs w:val="20"/>
        </w:rPr>
      </w:pPr>
    </w:p>
    <w:p w14:paraId="769BFE7B" w14:textId="77777777" w:rsidR="00E1084A" w:rsidRDefault="00E1084A" w:rsidP="00E1084A">
      <w:pPr>
        <w:rPr>
          <w:rFonts w:cs="Arial"/>
          <w:b/>
          <w:sz w:val="22"/>
          <w:szCs w:val="22"/>
        </w:rPr>
      </w:pPr>
      <w:r>
        <w:rPr>
          <w:rFonts w:cs="Arial"/>
          <w:b/>
          <w:sz w:val="22"/>
          <w:szCs w:val="22"/>
        </w:rPr>
        <w:t>1.</w:t>
      </w:r>
      <w:r w:rsidR="004908AD">
        <w:rPr>
          <w:rFonts w:cs="Arial"/>
          <w:b/>
          <w:sz w:val="22"/>
          <w:szCs w:val="22"/>
        </w:rPr>
        <w:t>6</w:t>
      </w:r>
      <w:r>
        <w:rPr>
          <w:rFonts w:cs="Arial"/>
          <w:b/>
          <w:sz w:val="22"/>
          <w:szCs w:val="22"/>
        </w:rPr>
        <w:t xml:space="preserve"> School Objectives</w:t>
      </w:r>
    </w:p>
    <w:p w14:paraId="597EB75B" w14:textId="77777777" w:rsidR="00E1084A" w:rsidRPr="00C2105A" w:rsidRDefault="00E1084A" w:rsidP="00C2105A">
      <w:pPr>
        <w:autoSpaceDE w:val="0"/>
        <w:autoSpaceDN w:val="0"/>
        <w:adjustRightInd w:val="0"/>
        <w:rPr>
          <w:rFonts w:eastAsia="Times New Roman" w:cs="Arial"/>
          <w:color w:val="000000"/>
          <w:szCs w:val="20"/>
          <w:lang w:eastAsia="en-GB"/>
        </w:rPr>
      </w:pPr>
      <w:r w:rsidRPr="00E1084A">
        <w:rPr>
          <w:rFonts w:eastAsia="Times New Roman" w:cs="Arial"/>
          <w:color w:val="000000"/>
          <w:szCs w:val="20"/>
          <w:lang w:eastAsia="en-GB"/>
        </w:rPr>
        <w:t>Turves Green Primary Schoo</w:t>
      </w:r>
      <w:r>
        <w:rPr>
          <w:rFonts w:eastAsia="Times New Roman" w:cs="Arial"/>
          <w:color w:val="000000"/>
          <w:szCs w:val="20"/>
          <w:lang w:eastAsia="en-GB"/>
        </w:rPr>
        <w:t>l objectives</w:t>
      </w:r>
      <w:r w:rsidR="00E73711">
        <w:rPr>
          <w:rFonts w:eastAsia="Times New Roman" w:cs="Arial"/>
          <w:color w:val="000000"/>
          <w:szCs w:val="20"/>
          <w:lang w:eastAsia="en-GB"/>
        </w:rPr>
        <w:t xml:space="preserve"> are</w:t>
      </w:r>
      <w:r w:rsidRPr="00E1084A">
        <w:rPr>
          <w:rFonts w:eastAsia="Times New Roman" w:cs="Arial"/>
          <w:color w:val="000000"/>
          <w:szCs w:val="20"/>
          <w:lang w:eastAsia="en-GB"/>
        </w:rPr>
        <w:t>:</w:t>
      </w:r>
    </w:p>
    <w:p w14:paraId="6D4D15DE" w14:textId="453CD5B4" w:rsidR="00E1084A" w:rsidRDefault="00E1084A" w:rsidP="00C2105A">
      <w:pPr>
        <w:numPr>
          <w:ilvl w:val="0"/>
          <w:numId w:val="6"/>
        </w:numPr>
        <w:ind w:left="714" w:hanging="357"/>
        <w:rPr>
          <w:rFonts w:eastAsia="Times New Roman" w:cs="Arial"/>
          <w:szCs w:val="20"/>
          <w:lang w:val="en-GB"/>
        </w:rPr>
      </w:pPr>
      <w:r>
        <w:rPr>
          <w:rFonts w:eastAsia="Times New Roman" w:cs="Arial"/>
          <w:szCs w:val="20"/>
          <w:lang w:val="en-GB"/>
        </w:rPr>
        <w:t xml:space="preserve">To be </w:t>
      </w:r>
      <w:r w:rsidRPr="00702DD2">
        <w:rPr>
          <w:rFonts w:eastAsia="Times New Roman" w:cs="Arial"/>
          <w:szCs w:val="20"/>
          <w:lang w:val="en-GB"/>
        </w:rPr>
        <w:t xml:space="preserve">aware of the holistic needs of every child and </w:t>
      </w:r>
      <w:r w:rsidR="00906096">
        <w:rPr>
          <w:rFonts w:eastAsia="Times New Roman" w:cs="Arial"/>
          <w:szCs w:val="20"/>
          <w:lang w:val="en-GB"/>
        </w:rPr>
        <w:t xml:space="preserve">be </w:t>
      </w:r>
      <w:r w:rsidRPr="00702DD2">
        <w:rPr>
          <w:rFonts w:eastAsia="Times New Roman" w:cs="Arial"/>
          <w:szCs w:val="20"/>
          <w:lang w:val="en-GB"/>
        </w:rPr>
        <w:t>mindful of their academic attainment and their physical, social and emotional wellbeing</w:t>
      </w:r>
    </w:p>
    <w:p w14:paraId="414CD07F" w14:textId="77777777" w:rsidR="00E1084A" w:rsidRPr="00702DD2" w:rsidRDefault="00906096" w:rsidP="00C2105A">
      <w:pPr>
        <w:numPr>
          <w:ilvl w:val="0"/>
          <w:numId w:val="6"/>
        </w:numPr>
        <w:ind w:left="714" w:hanging="357"/>
        <w:rPr>
          <w:rFonts w:eastAsia="Times New Roman" w:cs="Arial"/>
          <w:szCs w:val="20"/>
          <w:lang w:val="en-GB"/>
        </w:rPr>
      </w:pPr>
      <w:r>
        <w:rPr>
          <w:rFonts w:eastAsia="Times New Roman" w:cs="Arial"/>
          <w:szCs w:val="20"/>
        </w:rPr>
        <w:t>To identify and provide</w:t>
      </w:r>
      <w:r w:rsidR="00E1084A" w:rsidRPr="00702DD2">
        <w:rPr>
          <w:rFonts w:eastAsia="Times New Roman" w:cs="Arial"/>
          <w:szCs w:val="20"/>
        </w:rPr>
        <w:t xml:space="preserve"> for </w:t>
      </w:r>
      <w:r w:rsidR="00E1084A" w:rsidRPr="00E1084A">
        <w:rPr>
          <w:rFonts w:eastAsia="Times New Roman" w:cs="Arial"/>
          <w:szCs w:val="20"/>
        </w:rPr>
        <w:t>child</w:t>
      </w:r>
      <w:r>
        <w:rPr>
          <w:rFonts w:eastAsia="Times New Roman" w:cs="Arial"/>
          <w:szCs w:val="20"/>
        </w:rPr>
        <w:t>ren</w:t>
      </w:r>
      <w:r w:rsidR="00E1084A" w:rsidRPr="00702DD2">
        <w:rPr>
          <w:rFonts w:eastAsia="Times New Roman" w:cs="Arial"/>
          <w:szCs w:val="20"/>
        </w:rPr>
        <w:t xml:space="preserve"> who have special educational needs and/or additional needs</w:t>
      </w:r>
    </w:p>
    <w:p w14:paraId="3AE772E0" w14:textId="77777777" w:rsidR="00906096" w:rsidRDefault="00906096" w:rsidP="00C2105A">
      <w:pPr>
        <w:numPr>
          <w:ilvl w:val="0"/>
          <w:numId w:val="6"/>
        </w:numPr>
        <w:ind w:left="714" w:hanging="357"/>
        <w:contextualSpacing/>
        <w:rPr>
          <w:rFonts w:eastAsia="Times New Roman" w:cs="Arial"/>
          <w:szCs w:val="20"/>
        </w:rPr>
      </w:pPr>
      <w:r>
        <w:rPr>
          <w:rFonts w:eastAsia="Times New Roman" w:cs="Arial"/>
          <w:szCs w:val="20"/>
        </w:rPr>
        <w:t>To work</w:t>
      </w:r>
      <w:r w:rsidR="00E1084A" w:rsidRPr="00702DD2">
        <w:rPr>
          <w:rFonts w:eastAsia="Times New Roman" w:cs="Arial"/>
          <w:szCs w:val="20"/>
        </w:rPr>
        <w:t xml:space="preserve"> within the guidance provided in the SEND Code of Practice, 2015</w:t>
      </w:r>
    </w:p>
    <w:p w14:paraId="5C2ED3F0" w14:textId="77777777" w:rsidR="00C2105A" w:rsidRPr="00C2105A" w:rsidRDefault="00C2105A" w:rsidP="00C2105A">
      <w:pPr>
        <w:ind w:left="714"/>
        <w:contextualSpacing/>
        <w:rPr>
          <w:rFonts w:eastAsia="Times New Roman" w:cs="Arial"/>
          <w:szCs w:val="20"/>
        </w:rPr>
      </w:pPr>
    </w:p>
    <w:p w14:paraId="0B8592DB" w14:textId="77777777" w:rsidR="00906096" w:rsidRDefault="00906096" w:rsidP="00C2105A">
      <w:pPr>
        <w:numPr>
          <w:ilvl w:val="0"/>
          <w:numId w:val="6"/>
        </w:numPr>
        <w:ind w:left="714" w:hanging="357"/>
        <w:contextualSpacing/>
        <w:rPr>
          <w:rFonts w:eastAsia="Times New Roman" w:cs="Arial"/>
          <w:szCs w:val="20"/>
        </w:rPr>
      </w:pPr>
      <w:r>
        <w:rPr>
          <w:rFonts w:eastAsia="Times New Roman" w:cs="Arial"/>
          <w:szCs w:val="20"/>
          <w:lang w:eastAsia="en-GB"/>
        </w:rPr>
        <w:t>To make</w:t>
      </w:r>
      <w:r w:rsidR="00E1084A" w:rsidRPr="00702DD2">
        <w:rPr>
          <w:rFonts w:eastAsia="Times New Roman" w:cs="Arial"/>
          <w:szCs w:val="20"/>
          <w:lang w:eastAsia="en-GB"/>
        </w:rPr>
        <w:t xml:space="preserve"> appropriate provision to overcome all barriers to learning and ensures </w:t>
      </w:r>
      <w:r w:rsidR="00E1084A" w:rsidRPr="00E1084A">
        <w:rPr>
          <w:rFonts w:eastAsia="Times New Roman" w:cs="Arial"/>
          <w:szCs w:val="20"/>
          <w:lang w:eastAsia="en-GB"/>
        </w:rPr>
        <w:t>child</w:t>
      </w:r>
      <w:r>
        <w:rPr>
          <w:rFonts w:eastAsia="Times New Roman" w:cs="Arial"/>
          <w:szCs w:val="20"/>
          <w:lang w:eastAsia="en-GB"/>
        </w:rPr>
        <w:t>ren</w:t>
      </w:r>
      <w:r w:rsidR="00E1084A" w:rsidRPr="00702DD2">
        <w:rPr>
          <w:rFonts w:eastAsia="Times New Roman" w:cs="Arial"/>
          <w:szCs w:val="20"/>
          <w:lang w:eastAsia="en-GB"/>
        </w:rPr>
        <w:t xml:space="preserve"> with SEND have full access to the National Curriculum</w:t>
      </w:r>
    </w:p>
    <w:p w14:paraId="1E5F87EB" w14:textId="77777777" w:rsidR="00C2105A" w:rsidRPr="00C2105A" w:rsidRDefault="00C2105A" w:rsidP="00C2105A">
      <w:pPr>
        <w:ind w:left="714"/>
        <w:contextualSpacing/>
        <w:rPr>
          <w:rFonts w:eastAsia="Times New Roman" w:cs="Arial"/>
          <w:szCs w:val="20"/>
        </w:rPr>
      </w:pPr>
    </w:p>
    <w:p w14:paraId="51EE0A3A" w14:textId="77777777" w:rsidR="00E1084A" w:rsidRPr="00702DD2" w:rsidRDefault="00906096" w:rsidP="00C2105A">
      <w:pPr>
        <w:numPr>
          <w:ilvl w:val="0"/>
          <w:numId w:val="6"/>
        </w:numPr>
        <w:autoSpaceDE w:val="0"/>
        <w:autoSpaceDN w:val="0"/>
        <w:adjustRightInd w:val="0"/>
        <w:ind w:left="714" w:hanging="357"/>
        <w:rPr>
          <w:rFonts w:eastAsia="Times New Roman" w:cs="Arial"/>
          <w:szCs w:val="20"/>
          <w:lang w:eastAsia="en-GB"/>
        </w:rPr>
      </w:pPr>
      <w:r>
        <w:rPr>
          <w:rFonts w:eastAsia="Times New Roman" w:cs="Arial"/>
          <w:szCs w:val="20"/>
          <w:lang w:eastAsia="en-GB"/>
        </w:rPr>
        <w:t>To provide</w:t>
      </w:r>
      <w:r w:rsidR="00E1084A" w:rsidRPr="00702DD2">
        <w:rPr>
          <w:rFonts w:eastAsia="Times New Roman" w:cs="Arial"/>
          <w:szCs w:val="20"/>
          <w:lang w:eastAsia="en-GB"/>
        </w:rPr>
        <w:t xml:space="preserve"> a focus on i</w:t>
      </w:r>
      <w:r>
        <w:rPr>
          <w:rFonts w:eastAsia="Times New Roman" w:cs="Arial"/>
          <w:szCs w:val="20"/>
          <w:lang w:eastAsia="en-GB"/>
        </w:rPr>
        <w:t>ndividual outcomes for children</w:t>
      </w:r>
    </w:p>
    <w:p w14:paraId="340B3454" w14:textId="77777777" w:rsidR="00E1084A" w:rsidRPr="00702DD2" w:rsidRDefault="00906096" w:rsidP="00C2105A">
      <w:pPr>
        <w:numPr>
          <w:ilvl w:val="0"/>
          <w:numId w:val="6"/>
        </w:numPr>
        <w:autoSpaceDE w:val="0"/>
        <w:autoSpaceDN w:val="0"/>
        <w:adjustRightInd w:val="0"/>
        <w:ind w:left="714" w:hanging="357"/>
        <w:rPr>
          <w:rFonts w:eastAsia="Times New Roman" w:cs="Arial"/>
          <w:szCs w:val="20"/>
          <w:lang w:eastAsia="en-GB"/>
        </w:rPr>
      </w:pPr>
      <w:r>
        <w:rPr>
          <w:rFonts w:eastAsia="Times New Roman" w:cs="Arial"/>
          <w:szCs w:val="20"/>
          <w:lang w:eastAsia="en-GB"/>
        </w:rPr>
        <w:t>To empower</w:t>
      </w:r>
      <w:r w:rsidR="00E1084A" w:rsidRPr="00702DD2">
        <w:rPr>
          <w:rFonts w:eastAsia="Times New Roman" w:cs="Arial"/>
          <w:szCs w:val="20"/>
          <w:lang w:eastAsia="en-GB"/>
        </w:rPr>
        <w:t xml:space="preserve"> children to contribute to their learning process</w:t>
      </w:r>
    </w:p>
    <w:p w14:paraId="2CE34B84" w14:textId="0676B048" w:rsidR="00E1084A" w:rsidRPr="00702DD2" w:rsidRDefault="00906096" w:rsidP="00C2105A">
      <w:pPr>
        <w:numPr>
          <w:ilvl w:val="0"/>
          <w:numId w:val="6"/>
        </w:numPr>
        <w:autoSpaceDE w:val="0"/>
        <w:autoSpaceDN w:val="0"/>
        <w:adjustRightInd w:val="0"/>
        <w:ind w:left="714" w:hanging="357"/>
        <w:rPr>
          <w:rFonts w:eastAsia="Times New Roman" w:cs="Arial"/>
          <w:szCs w:val="20"/>
          <w:lang w:eastAsia="en-GB"/>
        </w:rPr>
      </w:pPr>
      <w:r>
        <w:rPr>
          <w:rFonts w:eastAsia="Times New Roman" w:cs="Arial"/>
          <w:szCs w:val="20"/>
          <w:lang w:eastAsia="en-GB"/>
        </w:rPr>
        <w:t>To work</w:t>
      </w:r>
      <w:r w:rsidR="00E1084A" w:rsidRPr="00702DD2">
        <w:rPr>
          <w:rFonts w:eastAsia="Times New Roman" w:cs="Arial"/>
          <w:szCs w:val="20"/>
          <w:lang w:eastAsia="en-GB"/>
        </w:rPr>
        <w:t xml:space="preserve"> with parents and carers and support them in understanding SEND proce</w:t>
      </w:r>
      <w:r>
        <w:rPr>
          <w:rFonts w:eastAsia="Times New Roman" w:cs="Arial"/>
          <w:szCs w:val="20"/>
          <w:lang w:eastAsia="en-GB"/>
        </w:rPr>
        <w:t>dures and practices and provide</w:t>
      </w:r>
      <w:r w:rsidR="00E1084A" w:rsidRPr="00702DD2">
        <w:rPr>
          <w:rFonts w:eastAsia="Times New Roman" w:cs="Arial"/>
          <w:szCs w:val="20"/>
          <w:lang w:eastAsia="en-GB"/>
        </w:rPr>
        <w:t xml:space="preserve"> regular feedback on their child’s progress</w:t>
      </w:r>
    </w:p>
    <w:p w14:paraId="26D4C7FE" w14:textId="77777777" w:rsidR="00906096" w:rsidRDefault="00906096" w:rsidP="00C2105A">
      <w:pPr>
        <w:numPr>
          <w:ilvl w:val="0"/>
          <w:numId w:val="6"/>
        </w:numPr>
        <w:ind w:left="714" w:hanging="357"/>
        <w:contextualSpacing/>
        <w:rPr>
          <w:rFonts w:eastAsia="Times New Roman" w:cs="Arial"/>
          <w:szCs w:val="20"/>
        </w:rPr>
      </w:pPr>
      <w:r>
        <w:rPr>
          <w:rFonts w:eastAsia="Times New Roman" w:cs="Arial"/>
          <w:szCs w:val="20"/>
        </w:rPr>
        <w:t>To provide</w:t>
      </w:r>
      <w:r w:rsidR="00E1084A" w:rsidRPr="00702DD2">
        <w:rPr>
          <w:rFonts w:eastAsia="Times New Roman" w:cs="Arial"/>
          <w:szCs w:val="20"/>
        </w:rPr>
        <w:t xml:space="preserve"> a Special Educational Needs and </w:t>
      </w:r>
      <w:r>
        <w:rPr>
          <w:rFonts w:eastAsia="Times New Roman" w:cs="Arial"/>
          <w:szCs w:val="20"/>
        </w:rPr>
        <w:t>Disabilities Coordinator (SENDCo</w:t>
      </w:r>
      <w:r w:rsidR="00E1084A" w:rsidRPr="00702DD2">
        <w:rPr>
          <w:rFonts w:eastAsia="Times New Roman" w:cs="Arial"/>
          <w:szCs w:val="20"/>
        </w:rPr>
        <w:t>) who will work within the Policy for SEND</w:t>
      </w:r>
    </w:p>
    <w:p w14:paraId="4C092839" w14:textId="77777777" w:rsidR="00C2105A" w:rsidRPr="00C2105A" w:rsidRDefault="00C2105A" w:rsidP="00C2105A">
      <w:pPr>
        <w:ind w:left="714"/>
        <w:contextualSpacing/>
        <w:rPr>
          <w:rFonts w:eastAsia="Times New Roman" w:cs="Arial"/>
          <w:szCs w:val="20"/>
        </w:rPr>
      </w:pPr>
    </w:p>
    <w:p w14:paraId="16590174" w14:textId="77777777" w:rsidR="00906096" w:rsidRDefault="00906096" w:rsidP="00C2105A">
      <w:pPr>
        <w:numPr>
          <w:ilvl w:val="0"/>
          <w:numId w:val="6"/>
        </w:numPr>
        <w:ind w:left="714" w:hanging="357"/>
        <w:contextualSpacing/>
        <w:rPr>
          <w:rFonts w:eastAsia="Times New Roman" w:cs="Arial"/>
          <w:szCs w:val="20"/>
        </w:rPr>
      </w:pPr>
      <w:r>
        <w:rPr>
          <w:rFonts w:eastAsia="Times New Roman" w:cs="Arial"/>
          <w:szCs w:val="20"/>
        </w:rPr>
        <w:t>To provide</w:t>
      </w:r>
      <w:r w:rsidR="00E1084A" w:rsidRPr="00702DD2">
        <w:rPr>
          <w:rFonts w:eastAsia="Times New Roman" w:cs="Arial"/>
          <w:szCs w:val="20"/>
        </w:rPr>
        <w:t xml:space="preserve"> training, support and advice for all staff working with </w:t>
      </w:r>
      <w:r w:rsidR="00E1084A" w:rsidRPr="00E1084A">
        <w:rPr>
          <w:rFonts w:eastAsia="Times New Roman" w:cs="Arial"/>
          <w:szCs w:val="20"/>
        </w:rPr>
        <w:t>child</w:t>
      </w:r>
      <w:r>
        <w:rPr>
          <w:rFonts w:eastAsia="Times New Roman" w:cs="Arial"/>
          <w:szCs w:val="20"/>
        </w:rPr>
        <w:t>ren</w:t>
      </w:r>
      <w:r w:rsidR="00E1084A" w:rsidRPr="00702DD2">
        <w:rPr>
          <w:rFonts w:eastAsia="Times New Roman" w:cs="Arial"/>
          <w:szCs w:val="20"/>
        </w:rPr>
        <w:t xml:space="preserve"> with SEND</w:t>
      </w:r>
    </w:p>
    <w:p w14:paraId="6F998472" w14:textId="77777777" w:rsidR="00C2105A" w:rsidRPr="00C2105A" w:rsidRDefault="00C2105A" w:rsidP="00C2105A">
      <w:pPr>
        <w:ind w:left="714"/>
        <w:contextualSpacing/>
        <w:rPr>
          <w:rFonts w:eastAsia="Times New Roman" w:cs="Arial"/>
          <w:szCs w:val="20"/>
        </w:rPr>
      </w:pPr>
    </w:p>
    <w:p w14:paraId="6F7B0A4A" w14:textId="77777777" w:rsidR="004908AD" w:rsidRPr="004908AD" w:rsidRDefault="00906096" w:rsidP="004908AD">
      <w:pPr>
        <w:numPr>
          <w:ilvl w:val="0"/>
          <w:numId w:val="6"/>
        </w:numPr>
        <w:ind w:left="714" w:hanging="357"/>
        <w:contextualSpacing/>
        <w:rPr>
          <w:rFonts w:eastAsia="Times New Roman" w:cs="Arial"/>
          <w:szCs w:val="20"/>
        </w:rPr>
      </w:pPr>
      <w:r>
        <w:rPr>
          <w:rFonts w:eastAsia="Times New Roman" w:cs="Arial"/>
          <w:szCs w:val="20"/>
        </w:rPr>
        <w:t>To contact</w:t>
      </w:r>
      <w:r w:rsidR="00E1084A" w:rsidRPr="00E1084A">
        <w:rPr>
          <w:rFonts w:eastAsia="Times New Roman" w:cs="Arial"/>
          <w:szCs w:val="20"/>
        </w:rPr>
        <w:t xml:space="preserve"> outside agencies as required</w:t>
      </w:r>
    </w:p>
    <w:p w14:paraId="5E46A2E8" w14:textId="77777777" w:rsidR="002C1DB7" w:rsidRDefault="00456549" w:rsidP="00702DD2">
      <w:pPr>
        <w:pStyle w:val="Heading1"/>
      </w:pPr>
      <w:bookmarkStart w:id="2" w:name="_Toc517514700"/>
      <w:r>
        <w:t>2</w:t>
      </w:r>
      <w:r w:rsidR="00906096">
        <w:t xml:space="preserve">. </w:t>
      </w:r>
      <w:r w:rsidR="00E573E8">
        <w:t>Legislation and guidance</w:t>
      </w:r>
      <w:bookmarkEnd w:id="2"/>
      <w:r w:rsidR="002C1DB7">
        <w:t xml:space="preserve"> </w:t>
      </w:r>
    </w:p>
    <w:p w14:paraId="56E47905" w14:textId="7787B1A4" w:rsidR="00E573E8" w:rsidRDefault="00E573E8" w:rsidP="00E573E8">
      <w:pPr>
        <w:rPr>
          <w:rFonts w:cs="Arial"/>
        </w:rPr>
      </w:pPr>
      <w:r w:rsidRPr="00806438">
        <w:rPr>
          <w:rFonts w:cs="Arial"/>
        </w:rPr>
        <w:t xml:space="preserve">This policy </w:t>
      </w:r>
      <w:r>
        <w:rPr>
          <w:rFonts w:cs="Arial"/>
        </w:rPr>
        <w:t xml:space="preserve">is based on the statutory </w:t>
      </w:r>
      <w:hyperlink r:id="rId12" w:history="1">
        <w:r>
          <w:rPr>
            <w:rStyle w:val="Hyperlink"/>
            <w:rFonts w:cs="Arial"/>
          </w:rPr>
          <w:t>S</w:t>
        </w:r>
        <w:r w:rsidRPr="00806438">
          <w:rPr>
            <w:rStyle w:val="Hyperlink"/>
            <w:rFonts w:cs="Arial"/>
          </w:rPr>
          <w:t xml:space="preserve">pecial </w:t>
        </w:r>
        <w:r>
          <w:rPr>
            <w:rStyle w:val="Hyperlink"/>
            <w:rFonts w:cs="Arial"/>
          </w:rPr>
          <w:t>E</w:t>
        </w:r>
        <w:r w:rsidRPr="00806438">
          <w:rPr>
            <w:rStyle w:val="Hyperlink"/>
            <w:rFonts w:cs="Arial"/>
          </w:rPr>
          <w:t xml:space="preserve">ducational </w:t>
        </w:r>
        <w:r>
          <w:rPr>
            <w:rStyle w:val="Hyperlink"/>
            <w:rFonts w:cs="Arial"/>
          </w:rPr>
          <w:t>N</w:t>
        </w:r>
        <w:r w:rsidRPr="00806438">
          <w:rPr>
            <w:rStyle w:val="Hyperlink"/>
            <w:rFonts w:cs="Arial"/>
          </w:rPr>
          <w:t xml:space="preserve">eeds and </w:t>
        </w:r>
        <w:r>
          <w:rPr>
            <w:rStyle w:val="Hyperlink"/>
            <w:rFonts w:cs="Arial"/>
          </w:rPr>
          <w:t>D</w:t>
        </w:r>
        <w:r w:rsidRPr="00806438">
          <w:rPr>
            <w:rStyle w:val="Hyperlink"/>
            <w:rFonts w:cs="Arial"/>
          </w:rPr>
          <w:t>isability (</w:t>
        </w:r>
        <w:r w:rsidR="00702DD2">
          <w:rPr>
            <w:rStyle w:val="Hyperlink"/>
            <w:rFonts w:cs="Arial"/>
          </w:rPr>
          <w:t>SEND</w:t>
        </w:r>
        <w:r w:rsidRPr="00806438">
          <w:rPr>
            <w:rStyle w:val="Hyperlink"/>
            <w:rFonts w:cs="Arial"/>
          </w:rPr>
          <w:t>) Code of Practice</w:t>
        </w:r>
      </w:hyperlink>
      <w:r>
        <w:rPr>
          <w:rFonts w:cs="Arial"/>
        </w:rPr>
        <w:t xml:space="preserve"> and the following legislation:</w:t>
      </w:r>
    </w:p>
    <w:p w14:paraId="16038D62" w14:textId="77777777" w:rsidR="00E573E8" w:rsidRDefault="00000000" w:rsidP="00891BCD">
      <w:pPr>
        <w:pStyle w:val="ListParagraph"/>
      </w:pPr>
      <w:hyperlink r:id="rId13" w:history="1">
        <w:r w:rsidR="00E573E8" w:rsidRPr="00587B67">
          <w:rPr>
            <w:rStyle w:val="Hyperlink"/>
          </w:rPr>
          <w:t>Part 3 of the Children and Families Act 2014</w:t>
        </w:r>
      </w:hyperlink>
      <w:r w:rsidR="00E573E8" w:rsidRPr="00587B67">
        <w:t xml:space="preserve">, which </w:t>
      </w:r>
      <w:r w:rsidR="00E573E8">
        <w:t xml:space="preserve">sets out schools’ responsibilities for </w:t>
      </w:r>
      <w:r w:rsidR="00704D36">
        <w:t>children</w:t>
      </w:r>
      <w:r w:rsidR="00E573E8">
        <w:t xml:space="preserve"> with </w:t>
      </w:r>
      <w:r w:rsidR="00704D36">
        <w:t>SEN</w:t>
      </w:r>
      <w:r w:rsidR="00E573E8">
        <w:t xml:space="preserve"> and disabilities</w:t>
      </w:r>
    </w:p>
    <w:p w14:paraId="2153B6E7" w14:textId="219DCD32" w:rsidR="00E573E8" w:rsidRDefault="00000000" w:rsidP="00891BCD">
      <w:pPr>
        <w:pStyle w:val="ListParagraph"/>
      </w:pPr>
      <w:hyperlink r:id="rId14" w:history="1">
        <w:r w:rsidR="00E573E8" w:rsidRPr="007E4888">
          <w:rPr>
            <w:rStyle w:val="Hyperlink"/>
          </w:rPr>
          <w:t>The Special Educational Needs and Disability Regulations 2014</w:t>
        </w:r>
      </w:hyperlink>
      <w:r w:rsidR="00E573E8" w:rsidRPr="007E4888">
        <w:t xml:space="preserve">, which </w:t>
      </w:r>
      <w:r w:rsidR="00B14C6C">
        <w:t>set out</w:t>
      </w:r>
      <w:r w:rsidR="00E573E8" w:rsidRPr="007E4888">
        <w:t xml:space="preserve"> schools’ responsibilities for education, health and care (EHC) plans, </w:t>
      </w:r>
      <w:r w:rsidR="00702DD2">
        <w:t>SEN</w:t>
      </w:r>
      <w:r w:rsidR="00B14C6C">
        <w:t xml:space="preserve"> </w:t>
      </w:r>
      <w:r w:rsidR="00AF1A55">
        <w:t>coordinators</w:t>
      </w:r>
      <w:r w:rsidR="00B14C6C">
        <w:t xml:space="preserve"> (</w:t>
      </w:r>
      <w:r w:rsidR="00702DD2">
        <w:t>SEN</w:t>
      </w:r>
      <w:r w:rsidR="00E573E8" w:rsidRPr="007E4888">
        <w:t>COs</w:t>
      </w:r>
      <w:r w:rsidR="00B14C6C">
        <w:t>)</w:t>
      </w:r>
      <w:r w:rsidR="00E573E8" w:rsidRPr="007E4888">
        <w:t xml:space="preserve"> and the </w:t>
      </w:r>
      <w:r w:rsidR="00702DD2">
        <w:t>SEN</w:t>
      </w:r>
      <w:r w:rsidR="00E573E8" w:rsidRPr="007E4888">
        <w:t xml:space="preserve"> information report </w:t>
      </w:r>
    </w:p>
    <w:p w14:paraId="239C8EA4" w14:textId="77777777" w:rsidR="00702DD2" w:rsidRPr="00AB3D1D" w:rsidRDefault="00000000" w:rsidP="00610240">
      <w:pPr>
        <w:pStyle w:val="ListParagraph"/>
      </w:pPr>
      <w:hyperlink r:id="rId15" w:history="1">
        <w:r w:rsidR="00610240">
          <w:rPr>
            <w:rStyle w:val="Hyperlink"/>
          </w:rPr>
          <w:t xml:space="preserve">Supporting </w:t>
        </w:r>
        <w:r w:rsidR="00704D36">
          <w:rPr>
            <w:rStyle w:val="Hyperlink"/>
          </w:rPr>
          <w:t>pupil</w:t>
        </w:r>
        <w:r w:rsidR="00610240">
          <w:rPr>
            <w:rStyle w:val="Hyperlink"/>
          </w:rPr>
          <w:t>s at school with medical conditions</w:t>
        </w:r>
      </w:hyperlink>
      <w:r w:rsidR="00610240">
        <w:t xml:space="preserve"> </w:t>
      </w:r>
      <w:r w:rsidR="00702DD2" w:rsidRPr="00AB3D1D">
        <w:t>(DfE, 2015)</w:t>
      </w:r>
    </w:p>
    <w:p w14:paraId="4818F16F" w14:textId="77777777" w:rsidR="00702DD2" w:rsidRPr="00AB3D1D" w:rsidRDefault="00000000" w:rsidP="00610240">
      <w:pPr>
        <w:pStyle w:val="ListParagraph"/>
      </w:pPr>
      <w:hyperlink r:id="rId16" w:history="1">
        <w:r w:rsidR="00610240">
          <w:rPr>
            <w:rStyle w:val="Hyperlink"/>
          </w:rPr>
          <w:t xml:space="preserve">The national curriculum in England Key stages 1 and 2 framework document </w:t>
        </w:r>
      </w:hyperlink>
      <w:r w:rsidR="00610240">
        <w:t xml:space="preserve"> </w:t>
      </w:r>
      <w:r w:rsidR="00702DD2" w:rsidRPr="00AB3D1D">
        <w:t>(DfE, 2013)</w:t>
      </w:r>
    </w:p>
    <w:p w14:paraId="7FF31094" w14:textId="77777777" w:rsidR="00702DD2" w:rsidRPr="00AB3D1D" w:rsidRDefault="00000000" w:rsidP="00610240">
      <w:pPr>
        <w:pStyle w:val="ListParagraph"/>
      </w:pPr>
      <w:hyperlink r:id="rId17" w:history="1">
        <w:r w:rsidR="00610240">
          <w:rPr>
            <w:rStyle w:val="Hyperlink"/>
          </w:rPr>
          <w:t xml:space="preserve">Teachers Standards </w:t>
        </w:r>
      </w:hyperlink>
      <w:r w:rsidR="00610240">
        <w:t xml:space="preserve"> </w:t>
      </w:r>
      <w:r w:rsidR="00610240" w:rsidRPr="00610240">
        <w:t xml:space="preserve"> </w:t>
      </w:r>
      <w:r w:rsidR="00702DD2" w:rsidRPr="00AB3D1D">
        <w:t>(DfE, 201</w:t>
      </w:r>
      <w:r w:rsidR="00610240">
        <w:t>3</w:t>
      </w:r>
      <w:r w:rsidR="00702DD2" w:rsidRPr="00AB3D1D">
        <w:t>)</w:t>
      </w:r>
    </w:p>
    <w:p w14:paraId="2ACFF521" w14:textId="77777777" w:rsidR="00456549" w:rsidRDefault="00456549" w:rsidP="0011435C">
      <w:pPr>
        <w:pStyle w:val="Heading1"/>
      </w:pPr>
      <w:bookmarkStart w:id="3" w:name="_Toc517514701"/>
      <w:r>
        <w:t xml:space="preserve">3. </w:t>
      </w:r>
      <w:r w:rsidR="00E573E8">
        <w:t>Definitions</w:t>
      </w:r>
      <w:bookmarkEnd w:id="3"/>
    </w:p>
    <w:p w14:paraId="06FBB41B" w14:textId="77777777" w:rsidR="00E573E8" w:rsidRDefault="00E573E8" w:rsidP="00891BCD">
      <w:r>
        <w:t xml:space="preserve">A </w:t>
      </w:r>
      <w:r w:rsidR="00704D36">
        <w:t>child</w:t>
      </w:r>
      <w:r>
        <w:t xml:space="preserve"> has </w:t>
      </w:r>
      <w:r w:rsidR="00610240">
        <w:t xml:space="preserve">a </w:t>
      </w:r>
      <w:r w:rsidR="00702DD2">
        <w:t>SEND</w:t>
      </w:r>
      <w:r>
        <w:t xml:space="preserve"> if they have a learning difficulty or disability which calls for special educational provision to be made for them. </w:t>
      </w:r>
    </w:p>
    <w:p w14:paraId="01391D5F" w14:textId="77777777" w:rsidR="00E573E8" w:rsidRDefault="00E573E8" w:rsidP="00891BCD">
      <w:r>
        <w:t>They have a learning difficulty or disability if they have:</w:t>
      </w:r>
    </w:p>
    <w:p w14:paraId="07286369" w14:textId="77777777" w:rsidR="00E573E8" w:rsidRPr="00984C5B" w:rsidRDefault="00E573E8" w:rsidP="00891BCD">
      <w:pPr>
        <w:pStyle w:val="ListParagraph"/>
      </w:pPr>
      <w:r w:rsidRPr="00984C5B">
        <w:t xml:space="preserve">A significantly greater difficulty in learning than the majority of others of the same age, or </w:t>
      </w:r>
    </w:p>
    <w:p w14:paraId="337A78D5" w14:textId="77777777" w:rsidR="00E573E8" w:rsidRDefault="00E573E8" w:rsidP="00891BCD">
      <w:pPr>
        <w:pStyle w:val="ListParagraph"/>
      </w:pPr>
      <w:r w:rsidRPr="00984C5B">
        <w:t xml:space="preserve">A disability which prevents or hinders </w:t>
      </w:r>
      <w:r>
        <w:t xml:space="preserve">them </w:t>
      </w:r>
      <w:r w:rsidRPr="00984C5B">
        <w:t xml:space="preserve">from making use of facilities of a kind generally provided for others of the same age in mainstream schools </w:t>
      </w:r>
    </w:p>
    <w:p w14:paraId="7C7A3F81" w14:textId="77777777" w:rsidR="00E573E8" w:rsidRDefault="00E573E8" w:rsidP="00E573E8">
      <w:r>
        <w:t xml:space="preserve">Special educational provision is educational or training provision that is additional to, or different from, that made generally for other children or young people of the same age by mainstream schools. </w:t>
      </w:r>
    </w:p>
    <w:p w14:paraId="78E3424A" w14:textId="77777777" w:rsidR="00965C1C" w:rsidRPr="00E73711" w:rsidRDefault="00E73711" w:rsidP="00E73711">
      <w:pPr>
        <w:autoSpaceDE w:val="0"/>
        <w:autoSpaceDN w:val="0"/>
        <w:adjustRightInd w:val="0"/>
        <w:spacing w:line="276" w:lineRule="auto"/>
        <w:rPr>
          <w:rFonts w:cs="Arial"/>
          <w:lang w:eastAsia="en-GB"/>
        </w:rPr>
      </w:pPr>
      <w:r w:rsidRPr="00E73711">
        <w:rPr>
          <w:rFonts w:cs="Arial"/>
          <w:lang w:eastAsia="en-GB"/>
        </w:rPr>
        <w:t>Children must not be regarded as having a learning difficulty solely because the language or form of language of their home is different from the languag</w:t>
      </w:r>
      <w:r w:rsidR="00912B44">
        <w:rPr>
          <w:rFonts w:cs="Arial"/>
          <w:lang w:eastAsia="en-GB"/>
        </w:rPr>
        <w:t>e in which they will be taught.</w:t>
      </w:r>
    </w:p>
    <w:p w14:paraId="4173143B" w14:textId="77777777" w:rsidR="0022398E" w:rsidRPr="0022398E" w:rsidRDefault="00456549" w:rsidP="0022398E">
      <w:pPr>
        <w:pStyle w:val="Heading1"/>
      </w:pPr>
      <w:bookmarkStart w:id="4" w:name="_Toc362853008"/>
      <w:bookmarkStart w:id="5" w:name="_Toc517514702"/>
      <w:r>
        <w:t xml:space="preserve">4. </w:t>
      </w:r>
      <w:r w:rsidR="00E573E8">
        <w:t>Roles and responsibilities</w:t>
      </w:r>
      <w:bookmarkEnd w:id="4"/>
      <w:bookmarkEnd w:id="5"/>
    </w:p>
    <w:p w14:paraId="76DC054E" w14:textId="07F5A3DD" w:rsidR="00E573E8" w:rsidRDefault="00E573E8" w:rsidP="00E573E8">
      <w:pPr>
        <w:rPr>
          <w:rFonts w:cs="Arial"/>
          <w:b/>
          <w:sz w:val="22"/>
          <w:szCs w:val="22"/>
        </w:rPr>
      </w:pPr>
      <w:r w:rsidRPr="00E573E8">
        <w:rPr>
          <w:rFonts w:cs="Arial"/>
          <w:b/>
          <w:sz w:val="22"/>
          <w:szCs w:val="22"/>
        </w:rPr>
        <w:t xml:space="preserve">4.1 The </w:t>
      </w:r>
      <w:r w:rsidR="00A75D45">
        <w:rPr>
          <w:rFonts w:cs="Arial"/>
          <w:b/>
          <w:sz w:val="22"/>
          <w:szCs w:val="22"/>
        </w:rPr>
        <w:t>Inclusion</w:t>
      </w:r>
      <w:r w:rsidR="00D81DF7">
        <w:rPr>
          <w:rFonts w:cs="Arial"/>
          <w:b/>
          <w:sz w:val="22"/>
          <w:szCs w:val="22"/>
        </w:rPr>
        <w:t xml:space="preserve"> Lead and named </w:t>
      </w:r>
      <w:r w:rsidR="00702DD2">
        <w:rPr>
          <w:rFonts w:cs="Arial"/>
          <w:b/>
          <w:sz w:val="22"/>
          <w:szCs w:val="22"/>
        </w:rPr>
        <w:t>SEND</w:t>
      </w:r>
      <w:r w:rsidR="00E73711">
        <w:rPr>
          <w:rFonts w:cs="Arial"/>
          <w:b/>
          <w:sz w:val="22"/>
          <w:szCs w:val="22"/>
        </w:rPr>
        <w:t>Co</w:t>
      </w:r>
    </w:p>
    <w:p w14:paraId="71C4746C" w14:textId="7C808512" w:rsidR="00610240" w:rsidRPr="00610240" w:rsidRDefault="00E573E8" w:rsidP="00704D36">
      <w:pPr>
        <w:autoSpaceDE w:val="0"/>
        <w:autoSpaceDN w:val="0"/>
        <w:adjustRightInd w:val="0"/>
        <w:spacing w:before="0" w:after="0"/>
        <w:rPr>
          <w:rFonts w:eastAsia="Times New Roman" w:cs="Arial"/>
          <w:szCs w:val="20"/>
          <w:lang w:eastAsia="en-GB"/>
        </w:rPr>
      </w:pPr>
      <w:r w:rsidRPr="00610240">
        <w:rPr>
          <w:rFonts w:cs="Arial"/>
          <w:szCs w:val="20"/>
        </w:rPr>
        <w:t xml:space="preserve">The </w:t>
      </w:r>
      <w:r w:rsidR="00D81DF7">
        <w:rPr>
          <w:rFonts w:cs="Arial"/>
          <w:szCs w:val="20"/>
        </w:rPr>
        <w:t>Inclusion Lead</w:t>
      </w:r>
      <w:r w:rsidR="007B7CA4">
        <w:rPr>
          <w:rFonts w:cs="Arial"/>
          <w:szCs w:val="20"/>
        </w:rPr>
        <w:t xml:space="preserve"> and named SENDCo</w:t>
      </w:r>
      <w:r w:rsidR="00275C15" w:rsidRPr="00610240">
        <w:rPr>
          <w:rFonts w:cs="Arial"/>
          <w:szCs w:val="20"/>
        </w:rPr>
        <w:t xml:space="preserve"> </w:t>
      </w:r>
      <w:r w:rsidR="005D0B69" w:rsidRPr="00610240">
        <w:rPr>
          <w:rFonts w:cs="Arial"/>
          <w:szCs w:val="20"/>
        </w:rPr>
        <w:t xml:space="preserve">is </w:t>
      </w:r>
      <w:r w:rsidR="00610240" w:rsidRPr="00610240">
        <w:rPr>
          <w:rFonts w:eastAsia="Times New Roman" w:cs="Arial"/>
          <w:szCs w:val="20"/>
          <w:lang w:eastAsia="en-GB"/>
        </w:rPr>
        <w:t>Ms. Laura Allden</w:t>
      </w:r>
      <w:r w:rsidR="006C24CB">
        <w:rPr>
          <w:rFonts w:eastAsia="Times New Roman" w:cs="Arial"/>
          <w:szCs w:val="20"/>
          <w:lang w:eastAsia="en-GB"/>
        </w:rPr>
        <w:t xml:space="preserve">            </w:t>
      </w:r>
    </w:p>
    <w:p w14:paraId="590AD480" w14:textId="77777777" w:rsidR="004F6834" w:rsidRDefault="004F6834" w:rsidP="00691982">
      <w:pPr>
        <w:autoSpaceDE w:val="0"/>
        <w:autoSpaceDN w:val="0"/>
        <w:adjustRightInd w:val="0"/>
        <w:spacing w:before="0" w:after="0"/>
        <w:rPr>
          <w:rFonts w:eastAsia="Times New Roman" w:cs="Arial"/>
          <w:szCs w:val="20"/>
          <w:lang w:eastAsia="en-GB"/>
        </w:rPr>
      </w:pPr>
    </w:p>
    <w:p w14:paraId="1C4EC40D" w14:textId="6863D5B8" w:rsidR="00691982" w:rsidRDefault="00610240" w:rsidP="00691982">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Turves Green Primar</w:t>
      </w:r>
      <w:r w:rsidR="00691982">
        <w:rPr>
          <w:rFonts w:eastAsia="Times New Roman" w:cs="Arial"/>
          <w:szCs w:val="20"/>
          <w:lang w:eastAsia="en-GB"/>
        </w:rPr>
        <w:t>y</w:t>
      </w:r>
    </w:p>
    <w:p w14:paraId="3294C16F" w14:textId="6A42B60B" w:rsidR="00610240" w:rsidRPr="00610240" w:rsidRDefault="00610240" w:rsidP="00691982">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Turves Green</w:t>
      </w:r>
    </w:p>
    <w:p w14:paraId="0FCD9FAF" w14:textId="6567BFA6" w:rsidR="00610240" w:rsidRPr="00610240" w:rsidRDefault="00610240" w:rsidP="00691982">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Northfield</w:t>
      </w:r>
    </w:p>
    <w:p w14:paraId="5E73C6AD" w14:textId="65EF9557" w:rsidR="00610240" w:rsidRPr="00610240" w:rsidRDefault="00610240" w:rsidP="00B77CFD">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Birmingham</w:t>
      </w:r>
    </w:p>
    <w:p w14:paraId="1A99CD57" w14:textId="5B241B6B" w:rsidR="00610240" w:rsidRPr="00610240" w:rsidRDefault="00610240" w:rsidP="00691982">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B31 4BP</w:t>
      </w:r>
    </w:p>
    <w:p w14:paraId="19674B10" w14:textId="08D0C47C" w:rsidR="005D0B69" w:rsidRDefault="00610240" w:rsidP="00691982">
      <w:pPr>
        <w:autoSpaceDE w:val="0"/>
        <w:autoSpaceDN w:val="0"/>
        <w:adjustRightInd w:val="0"/>
        <w:spacing w:before="0" w:after="0"/>
        <w:rPr>
          <w:rFonts w:eastAsia="Times New Roman" w:cs="Arial"/>
          <w:szCs w:val="20"/>
          <w:lang w:eastAsia="en-GB"/>
        </w:rPr>
      </w:pPr>
      <w:r w:rsidRPr="00610240">
        <w:rPr>
          <w:rFonts w:eastAsia="Times New Roman" w:cs="Arial"/>
          <w:szCs w:val="20"/>
          <w:lang w:eastAsia="en-GB"/>
        </w:rPr>
        <w:t>Tel: 0121 464 3686</w:t>
      </w:r>
    </w:p>
    <w:p w14:paraId="4C0E8F1B" w14:textId="45BD4B4D" w:rsidR="00EE1DAF" w:rsidRDefault="00EE1DAF" w:rsidP="00691982">
      <w:pPr>
        <w:autoSpaceDE w:val="0"/>
        <w:autoSpaceDN w:val="0"/>
        <w:adjustRightInd w:val="0"/>
        <w:spacing w:before="0" w:after="0"/>
        <w:rPr>
          <w:rFonts w:eastAsia="Times New Roman" w:cs="Arial"/>
          <w:szCs w:val="20"/>
          <w:lang w:eastAsia="en-GB"/>
        </w:rPr>
      </w:pPr>
      <w:r>
        <w:rPr>
          <w:rFonts w:eastAsia="Times New Roman" w:cs="Arial"/>
          <w:szCs w:val="20"/>
          <w:lang w:eastAsia="en-GB"/>
        </w:rPr>
        <w:t>Email</w:t>
      </w:r>
      <w:r w:rsidR="008C4358">
        <w:rPr>
          <w:rFonts w:eastAsia="Times New Roman" w:cs="Arial"/>
          <w:szCs w:val="20"/>
          <w:lang w:eastAsia="en-GB"/>
        </w:rPr>
        <w:t xml:space="preserve">: </w:t>
      </w:r>
      <w:r w:rsidRPr="00EE1DAF">
        <w:rPr>
          <w:rFonts w:eastAsia="Times New Roman" w:cs="Arial"/>
          <w:szCs w:val="20"/>
          <w:lang w:eastAsia="en-GB"/>
        </w:rPr>
        <w:t>pastoral@turvesgreen.excelsiormat.org</w:t>
      </w:r>
    </w:p>
    <w:p w14:paraId="2AB77117" w14:textId="77777777" w:rsidR="007737EE" w:rsidRPr="00610240" w:rsidRDefault="007737EE" w:rsidP="00704D36">
      <w:pPr>
        <w:autoSpaceDE w:val="0"/>
        <w:autoSpaceDN w:val="0"/>
        <w:adjustRightInd w:val="0"/>
        <w:spacing w:before="0" w:after="0"/>
        <w:ind w:left="1440"/>
        <w:rPr>
          <w:rFonts w:eastAsia="Times New Roman" w:cs="Arial"/>
          <w:szCs w:val="20"/>
          <w:lang w:eastAsia="en-GB"/>
        </w:rPr>
      </w:pPr>
    </w:p>
    <w:p w14:paraId="5A7A55BF" w14:textId="0F6EAAE6" w:rsidR="00E573E8" w:rsidRDefault="008C4358" w:rsidP="00704D36">
      <w:pPr>
        <w:spacing w:before="0" w:after="0"/>
        <w:rPr>
          <w:rFonts w:cs="Arial"/>
          <w:szCs w:val="20"/>
        </w:rPr>
      </w:pPr>
      <w:r>
        <w:rPr>
          <w:rFonts w:cs="Arial"/>
          <w:szCs w:val="20"/>
        </w:rPr>
        <w:t>The Inclusion Lead will</w:t>
      </w:r>
      <w:r w:rsidR="00D714CC">
        <w:rPr>
          <w:rFonts w:cs="Arial"/>
          <w:szCs w:val="20"/>
        </w:rPr>
        <w:t>:</w:t>
      </w:r>
    </w:p>
    <w:p w14:paraId="22386AC9" w14:textId="77777777" w:rsidR="00E573E8" w:rsidRDefault="00E573E8" w:rsidP="00891BCD">
      <w:pPr>
        <w:pStyle w:val="ListParagraph"/>
      </w:pPr>
      <w:r w:rsidRPr="005533AC">
        <w:t xml:space="preserve">Work with the </w:t>
      </w:r>
      <w:r w:rsidR="007737EE">
        <w:t>H</w:t>
      </w:r>
      <w:r w:rsidRPr="005533AC">
        <w:t>ead</w:t>
      </w:r>
      <w:r w:rsidR="00E73711">
        <w:t xml:space="preserve"> of </w:t>
      </w:r>
      <w:r w:rsidR="007737EE">
        <w:t>S</w:t>
      </w:r>
      <w:r w:rsidR="00E73711">
        <w:t>chool</w:t>
      </w:r>
      <w:r w:rsidRPr="005533AC">
        <w:t xml:space="preserve"> and </w:t>
      </w:r>
      <w:r>
        <w:t>governor</w:t>
      </w:r>
      <w:r w:rsidRPr="005533AC">
        <w:t xml:space="preserve"> </w:t>
      </w:r>
      <w:r w:rsidR="00E73711">
        <w:t xml:space="preserve">for SEND </w:t>
      </w:r>
      <w:r w:rsidRPr="005533AC">
        <w:t xml:space="preserve">to determine the strategic development of the </w:t>
      </w:r>
      <w:r w:rsidR="00702DD2">
        <w:t>SEND</w:t>
      </w:r>
      <w:r w:rsidRPr="005533AC">
        <w:t xml:space="preserve"> policy and provision in the school</w:t>
      </w:r>
    </w:p>
    <w:p w14:paraId="69657829" w14:textId="77777777" w:rsidR="00E573E8" w:rsidRDefault="00E573E8" w:rsidP="00891BCD">
      <w:pPr>
        <w:pStyle w:val="ListParagraph"/>
      </w:pPr>
      <w:r w:rsidRPr="005533AC">
        <w:t>Ha</w:t>
      </w:r>
      <w:r w:rsidR="00275C15">
        <w:t>ve</w:t>
      </w:r>
      <w:r w:rsidRPr="005533AC">
        <w:t xml:space="preserve"> day-to-day responsibility for the operation of this </w:t>
      </w:r>
      <w:r w:rsidR="00702DD2">
        <w:t>SEND</w:t>
      </w:r>
      <w:r w:rsidRPr="005533AC">
        <w:t xml:space="preserve"> policy and the co-ordination of specific provision made to support individual </w:t>
      </w:r>
      <w:r w:rsidR="00704D36">
        <w:t>children</w:t>
      </w:r>
      <w:r w:rsidRPr="005533AC">
        <w:t xml:space="preserve"> with </w:t>
      </w:r>
      <w:r w:rsidR="00702DD2">
        <w:t>SEND</w:t>
      </w:r>
      <w:r w:rsidRPr="005533AC">
        <w:t>, including those who have EHC plans</w:t>
      </w:r>
    </w:p>
    <w:p w14:paraId="74BFA03F" w14:textId="4126589E" w:rsidR="00E573E8" w:rsidRDefault="00E573E8" w:rsidP="00891BCD">
      <w:pPr>
        <w:pStyle w:val="ListParagraph"/>
      </w:pPr>
      <w:r>
        <w:t>P</w:t>
      </w:r>
      <w:r w:rsidRPr="005533AC">
        <w:t xml:space="preserve">rovide professional guidance to colleagues and work with staff, parents, and other agencies </w:t>
      </w:r>
      <w:r>
        <w:t xml:space="preserve">to ensure that </w:t>
      </w:r>
      <w:r w:rsidR="00704D36">
        <w:t>children</w:t>
      </w:r>
      <w:r>
        <w:t xml:space="preserve"> with </w:t>
      </w:r>
      <w:r w:rsidR="00702DD2">
        <w:t>SEND</w:t>
      </w:r>
      <w:r>
        <w:t xml:space="preserve"> receive appropriate support and </w:t>
      </w:r>
      <w:r w:rsidR="00674EF2">
        <w:t>high-quality</w:t>
      </w:r>
      <w:r>
        <w:t xml:space="preserve"> teaching </w:t>
      </w:r>
    </w:p>
    <w:p w14:paraId="76738B8B" w14:textId="77777777" w:rsidR="00E573E8" w:rsidRDefault="00E573E8" w:rsidP="00891BCD">
      <w:pPr>
        <w:pStyle w:val="ListParagraph"/>
      </w:pPr>
      <w:r>
        <w:t xml:space="preserve">Advise on the graduated approach to providing </w:t>
      </w:r>
      <w:r w:rsidR="00702DD2">
        <w:t>SEND</w:t>
      </w:r>
      <w:r>
        <w:t xml:space="preserve"> support</w:t>
      </w:r>
    </w:p>
    <w:p w14:paraId="49BD3AAC" w14:textId="77777777" w:rsidR="00E573E8" w:rsidRDefault="00E573E8" w:rsidP="00891BCD">
      <w:pPr>
        <w:pStyle w:val="ListParagraph"/>
      </w:pPr>
      <w:r>
        <w:t xml:space="preserve">Advise on the deployment of the school’s delegated budget and other resources to meet </w:t>
      </w:r>
      <w:r w:rsidR="00704D36">
        <w:t xml:space="preserve">children’s </w:t>
      </w:r>
      <w:r>
        <w:t>needs effectively</w:t>
      </w:r>
    </w:p>
    <w:p w14:paraId="7B80B6F7" w14:textId="77777777" w:rsidR="00E573E8" w:rsidRDefault="00275C15" w:rsidP="00891BCD">
      <w:pPr>
        <w:pStyle w:val="ListParagraph"/>
      </w:pPr>
      <w:r>
        <w:t xml:space="preserve">Be </w:t>
      </w:r>
      <w:r w:rsidR="00E573E8">
        <w:t>the point of contact for external agencies, especially the local authority and its support services</w:t>
      </w:r>
    </w:p>
    <w:p w14:paraId="13F823CF" w14:textId="77777777" w:rsidR="00E573E8" w:rsidRDefault="00E573E8" w:rsidP="00891BCD">
      <w:pPr>
        <w:pStyle w:val="ListParagraph"/>
      </w:pPr>
      <w:r>
        <w:t xml:space="preserve">Liaise with potential next providers of education to ensure </w:t>
      </w:r>
      <w:r w:rsidR="00704D36">
        <w:t>that children</w:t>
      </w:r>
      <w:r>
        <w:t xml:space="preserve"> and their parents are informed about options and a smooth transition is planned</w:t>
      </w:r>
    </w:p>
    <w:p w14:paraId="31827C44" w14:textId="77777777" w:rsidR="00E573E8" w:rsidRDefault="00E573E8" w:rsidP="00891BCD">
      <w:pPr>
        <w:pStyle w:val="ListParagraph"/>
      </w:pPr>
      <w:r>
        <w:t xml:space="preserve">Work with the </w:t>
      </w:r>
      <w:r w:rsidR="007737EE">
        <w:t>H</w:t>
      </w:r>
      <w:r>
        <w:t>ead</w:t>
      </w:r>
      <w:r w:rsidR="00E73711">
        <w:t xml:space="preserve"> of </w:t>
      </w:r>
      <w:r w:rsidR="007737EE">
        <w:t>S</w:t>
      </w:r>
      <w:r w:rsidR="00E73711">
        <w:t>chool</w:t>
      </w:r>
      <w:r>
        <w:t xml:space="preserve"> and </w:t>
      </w:r>
      <w:r w:rsidR="007737EE">
        <w:t>Local G</w:t>
      </w:r>
      <w:r>
        <w:t xml:space="preserve">overning </w:t>
      </w:r>
      <w:r w:rsidR="007737EE">
        <w:t>Body</w:t>
      </w:r>
      <w:r>
        <w:t xml:space="preserve"> to ensure that the school meets its responsibilities under the Equality Act 2010 with regard to reasonable adjustments and access arrangements</w:t>
      </w:r>
    </w:p>
    <w:p w14:paraId="75E5FBCA" w14:textId="77777777" w:rsidR="00610240" w:rsidRPr="005533AC" w:rsidRDefault="00E573E8" w:rsidP="00CF57BE">
      <w:pPr>
        <w:pStyle w:val="ListParagraph"/>
      </w:pPr>
      <w:r>
        <w:t xml:space="preserve">Ensure the school keeps the records of all </w:t>
      </w:r>
      <w:r w:rsidR="00704D36">
        <w:t>children</w:t>
      </w:r>
      <w:r>
        <w:t xml:space="preserve"> with </w:t>
      </w:r>
      <w:r w:rsidR="00702DD2">
        <w:t>SEND</w:t>
      </w:r>
      <w:r>
        <w:t xml:space="preserve"> up to date  </w:t>
      </w:r>
    </w:p>
    <w:p w14:paraId="06A4341F" w14:textId="77777777" w:rsidR="007737EE" w:rsidRDefault="007737EE" w:rsidP="00E73711">
      <w:pPr>
        <w:rPr>
          <w:rFonts w:cs="Arial"/>
          <w:b/>
          <w:sz w:val="22"/>
          <w:szCs w:val="22"/>
        </w:rPr>
      </w:pPr>
    </w:p>
    <w:p w14:paraId="64704BCC" w14:textId="77777777" w:rsidR="00E573E8" w:rsidRPr="00E573E8" w:rsidRDefault="00E573E8" w:rsidP="00E73711">
      <w:pPr>
        <w:rPr>
          <w:rFonts w:cs="Arial"/>
          <w:b/>
          <w:sz w:val="22"/>
          <w:szCs w:val="22"/>
        </w:rPr>
      </w:pPr>
      <w:r w:rsidRPr="00E573E8">
        <w:rPr>
          <w:rFonts w:cs="Arial"/>
          <w:b/>
          <w:sz w:val="22"/>
          <w:szCs w:val="22"/>
        </w:rPr>
        <w:t>4.2 The governor</w:t>
      </w:r>
      <w:r w:rsidR="00E73711">
        <w:rPr>
          <w:rFonts w:cs="Arial"/>
          <w:b/>
          <w:sz w:val="22"/>
          <w:szCs w:val="22"/>
        </w:rPr>
        <w:t xml:space="preserve"> for SEND</w:t>
      </w:r>
    </w:p>
    <w:p w14:paraId="4318B656" w14:textId="64DB0152" w:rsidR="00610240" w:rsidRDefault="00E573E8" w:rsidP="00E573E8">
      <w:pPr>
        <w:rPr>
          <w:rFonts w:cs="Arial"/>
          <w:szCs w:val="20"/>
        </w:rPr>
      </w:pPr>
      <w:r>
        <w:rPr>
          <w:rFonts w:cs="Arial"/>
          <w:szCs w:val="20"/>
        </w:rPr>
        <w:t>The governor</w:t>
      </w:r>
      <w:r w:rsidR="00E73711">
        <w:rPr>
          <w:rFonts w:cs="Arial"/>
          <w:szCs w:val="20"/>
        </w:rPr>
        <w:t xml:space="preserve"> for SEND</w:t>
      </w:r>
      <w:r>
        <w:rPr>
          <w:rFonts w:cs="Arial"/>
          <w:szCs w:val="20"/>
        </w:rPr>
        <w:t xml:space="preserve"> </w:t>
      </w:r>
      <w:r w:rsidR="00610240">
        <w:rPr>
          <w:rFonts w:cs="Arial"/>
          <w:szCs w:val="20"/>
        </w:rPr>
        <w:t xml:space="preserve">is </w:t>
      </w:r>
      <w:r w:rsidR="003C2A09">
        <w:rPr>
          <w:rFonts w:cs="Arial"/>
          <w:szCs w:val="20"/>
        </w:rPr>
        <w:t>Louise O’Brien</w:t>
      </w:r>
      <w:r w:rsidR="00610240">
        <w:rPr>
          <w:rFonts w:cs="Arial"/>
          <w:szCs w:val="20"/>
        </w:rPr>
        <w:t>.</w:t>
      </w:r>
    </w:p>
    <w:p w14:paraId="2617EA4B" w14:textId="0B360E54" w:rsidR="00E573E8" w:rsidRDefault="003C2A09" w:rsidP="00E573E8">
      <w:pPr>
        <w:rPr>
          <w:rFonts w:cs="Arial"/>
          <w:szCs w:val="20"/>
        </w:rPr>
      </w:pPr>
      <w:r>
        <w:rPr>
          <w:rFonts w:cs="Arial"/>
          <w:szCs w:val="20"/>
        </w:rPr>
        <w:lastRenderedPageBreak/>
        <w:t>Sh</w:t>
      </w:r>
      <w:r w:rsidR="00704D36">
        <w:rPr>
          <w:rFonts w:cs="Arial"/>
          <w:szCs w:val="20"/>
        </w:rPr>
        <w:t>e</w:t>
      </w:r>
      <w:r w:rsidR="00610240">
        <w:rPr>
          <w:rFonts w:cs="Arial"/>
          <w:szCs w:val="20"/>
        </w:rPr>
        <w:t xml:space="preserve"> </w:t>
      </w:r>
      <w:r w:rsidR="00E573E8">
        <w:rPr>
          <w:rFonts w:cs="Arial"/>
          <w:szCs w:val="20"/>
        </w:rPr>
        <w:t>will:</w:t>
      </w:r>
    </w:p>
    <w:p w14:paraId="7E840C0B" w14:textId="77777777" w:rsidR="00E573E8" w:rsidRPr="00F97327" w:rsidRDefault="00E573E8" w:rsidP="00891BCD">
      <w:pPr>
        <w:pStyle w:val="ListParagraph"/>
      </w:pPr>
      <w:r w:rsidRPr="00C3094E">
        <w:t xml:space="preserve">Help to raise awareness of </w:t>
      </w:r>
      <w:r w:rsidR="00702DD2" w:rsidRPr="00C3094E">
        <w:t>SEND</w:t>
      </w:r>
      <w:r w:rsidRPr="00C3094E">
        <w:t xml:space="preserve"> issues at </w:t>
      </w:r>
      <w:r w:rsidR="007737EE" w:rsidRPr="00C3094E">
        <w:t>Local Governing Body</w:t>
      </w:r>
      <w:r w:rsidR="007737EE">
        <w:t xml:space="preserve"> </w:t>
      </w:r>
      <w:r w:rsidRPr="00F97327">
        <w:t xml:space="preserve">meetings </w:t>
      </w:r>
    </w:p>
    <w:p w14:paraId="2ACF092B" w14:textId="77777777" w:rsidR="00E573E8" w:rsidRDefault="00E573E8" w:rsidP="00891BCD">
      <w:pPr>
        <w:pStyle w:val="ListParagraph"/>
      </w:pPr>
      <w:r>
        <w:t xml:space="preserve">Monitor the quality and effectiveness of </w:t>
      </w:r>
      <w:r w:rsidR="00702DD2">
        <w:t>SEND</w:t>
      </w:r>
      <w:r>
        <w:t xml:space="preserve"> and disability provision within the school and update </w:t>
      </w:r>
      <w:r w:rsidRPr="00C3094E">
        <w:t xml:space="preserve">the </w:t>
      </w:r>
      <w:r w:rsidR="007737EE" w:rsidRPr="00C3094E">
        <w:t>Local Governing Body</w:t>
      </w:r>
      <w:r w:rsidR="007737EE">
        <w:t xml:space="preserve"> </w:t>
      </w:r>
      <w:r>
        <w:t xml:space="preserve">on this </w:t>
      </w:r>
    </w:p>
    <w:p w14:paraId="639F842C" w14:textId="6C3F5836" w:rsidR="00610240" w:rsidRDefault="00E573E8" w:rsidP="00CF57BE">
      <w:pPr>
        <w:pStyle w:val="ListParagraph"/>
      </w:pPr>
      <w:r>
        <w:t xml:space="preserve">Work with the </w:t>
      </w:r>
      <w:r w:rsidR="007737EE">
        <w:t>H</w:t>
      </w:r>
      <w:r>
        <w:t>ead</w:t>
      </w:r>
      <w:r w:rsidR="00610240">
        <w:t xml:space="preserve"> of </w:t>
      </w:r>
      <w:r w:rsidR="007737EE">
        <w:t>S</w:t>
      </w:r>
      <w:r w:rsidR="00610240">
        <w:t>chool</w:t>
      </w:r>
      <w:r w:rsidR="00871E97">
        <w:t xml:space="preserve"> and</w:t>
      </w:r>
      <w:r w:rsidR="00DB76F9">
        <w:t xml:space="preserve"> Inclusion Lead</w:t>
      </w:r>
      <w:r>
        <w:t xml:space="preserve"> to determine the strategic development of the </w:t>
      </w:r>
      <w:r w:rsidR="00702DD2">
        <w:t>SEND</w:t>
      </w:r>
      <w:r>
        <w:t xml:space="preserve"> policy and provision in the school </w:t>
      </w:r>
    </w:p>
    <w:p w14:paraId="799E65BF" w14:textId="77777777" w:rsidR="00305C6F" w:rsidRDefault="00305C6F" w:rsidP="00E573E8">
      <w:pPr>
        <w:rPr>
          <w:rFonts w:cs="Arial"/>
          <w:b/>
          <w:sz w:val="22"/>
          <w:szCs w:val="22"/>
        </w:rPr>
      </w:pPr>
    </w:p>
    <w:p w14:paraId="4CB24174" w14:textId="77777777" w:rsidR="00E573E8" w:rsidRPr="00E573E8" w:rsidRDefault="00E573E8" w:rsidP="00E573E8">
      <w:pPr>
        <w:rPr>
          <w:rFonts w:cs="Arial"/>
          <w:b/>
          <w:sz w:val="22"/>
          <w:szCs w:val="22"/>
        </w:rPr>
      </w:pPr>
      <w:r w:rsidRPr="00E573E8">
        <w:rPr>
          <w:rFonts w:cs="Arial"/>
          <w:b/>
          <w:sz w:val="22"/>
          <w:szCs w:val="22"/>
        </w:rPr>
        <w:t>4.3 The head</w:t>
      </w:r>
      <w:r w:rsidR="00610240">
        <w:rPr>
          <w:rFonts w:cs="Arial"/>
          <w:b/>
          <w:sz w:val="22"/>
          <w:szCs w:val="22"/>
        </w:rPr>
        <w:t xml:space="preserve"> of school</w:t>
      </w:r>
    </w:p>
    <w:p w14:paraId="6D85DCB9" w14:textId="77777777" w:rsidR="00704D36" w:rsidRDefault="00E573E8" w:rsidP="00E573E8">
      <w:pPr>
        <w:rPr>
          <w:rFonts w:cs="Arial"/>
          <w:szCs w:val="20"/>
        </w:rPr>
      </w:pPr>
      <w:r>
        <w:rPr>
          <w:rFonts w:cs="Arial"/>
          <w:szCs w:val="20"/>
        </w:rPr>
        <w:t xml:space="preserve">The </w:t>
      </w:r>
      <w:r w:rsidR="007737EE">
        <w:rPr>
          <w:rFonts w:cs="Arial"/>
          <w:szCs w:val="20"/>
        </w:rPr>
        <w:t>H</w:t>
      </w:r>
      <w:r>
        <w:rPr>
          <w:rFonts w:cs="Arial"/>
          <w:szCs w:val="20"/>
        </w:rPr>
        <w:t>ead</w:t>
      </w:r>
      <w:r w:rsidR="00610240">
        <w:rPr>
          <w:rFonts w:cs="Arial"/>
          <w:szCs w:val="20"/>
        </w:rPr>
        <w:t xml:space="preserve"> of </w:t>
      </w:r>
      <w:r w:rsidR="007737EE">
        <w:rPr>
          <w:rFonts w:cs="Arial"/>
          <w:szCs w:val="20"/>
        </w:rPr>
        <w:t>S</w:t>
      </w:r>
      <w:r w:rsidR="00610240">
        <w:rPr>
          <w:rFonts w:cs="Arial"/>
          <w:szCs w:val="20"/>
        </w:rPr>
        <w:t>chool</w:t>
      </w:r>
      <w:r>
        <w:rPr>
          <w:rFonts w:cs="Arial"/>
          <w:szCs w:val="20"/>
        </w:rPr>
        <w:t xml:space="preserve"> </w:t>
      </w:r>
      <w:r w:rsidR="00704D36">
        <w:rPr>
          <w:rFonts w:cs="Arial"/>
          <w:szCs w:val="20"/>
        </w:rPr>
        <w:t>is Mrs. Debbie Holland.</w:t>
      </w:r>
    </w:p>
    <w:p w14:paraId="4371A064" w14:textId="77777777" w:rsidR="00E573E8" w:rsidRDefault="00704D36" w:rsidP="00E573E8">
      <w:pPr>
        <w:rPr>
          <w:rFonts w:cs="Arial"/>
          <w:szCs w:val="20"/>
        </w:rPr>
      </w:pPr>
      <w:r>
        <w:rPr>
          <w:rFonts w:cs="Arial"/>
          <w:szCs w:val="20"/>
        </w:rPr>
        <w:t xml:space="preserve">She </w:t>
      </w:r>
      <w:r w:rsidR="00E573E8">
        <w:rPr>
          <w:rFonts w:cs="Arial"/>
          <w:szCs w:val="20"/>
        </w:rPr>
        <w:t>will:</w:t>
      </w:r>
    </w:p>
    <w:p w14:paraId="7922E77A" w14:textId="552809C0" w:rsidR="00E573E8" w:rsidRDefault="00E573E8" w:rsidP="00891BCD">
      <w:pPr>
        <w:pStyle w:val="ListParagraph"/>
      </w:pPr>
      <w:r>
        <w:t xml:space="preserve">Work with the </w:t>
      </w:r>
      <w:r w:rsidR="00DB76F9">
        <w:t>Inclusion Lead</w:t>
      </w:r>
      <w:r>
        <w:t xml:space="preserve"> and </w:t>
      </w:r>
      <w:r w:rsidR="00E73711">
        <w:t xml:space="preserve">the </w:t>
      </w:r>
      <w:r>
        <w:t xml:space="preserve">governor </w:t>
      </w:r>
      <w:r w:rsidR="00E73711">
        <w:t xml:space="preserve">for SEND </w:t>
      </w:r>
      <w:r>
        <w:t xml:space="preserve">to determine the strategic development of the </w:t>
      </w:r>
      <w:r w:rsidR="00702DD2">
        <w:t>SEND</w:t>
      </w:r>
      <w:r>
        <w:t xml:space="preserve"> policy and provision in the school </w:t>
      </w:r>
    </w:p>
    <w:p w14:paraId="4B173AA4" w14:textId="77777777" w:rsidR="00912B44" w:rsidRPr="00DE6F2A" w:rsidRDefault="00275C15" w:rsidP="00E573E8">
      <w:pPr>
        <w:pStyle w:val="ListParagraph"/>
      </w:pPr>
      <w:r>
        <w:t>Have</w:t>
      </w:r>
      <w:r w:rsidR="00E573E8">
        <w:t xml:space="preserve"> overall responsibility for the provision and progress of learners with </w:t>
      </w:r>
      <w:r w:rsidR="00702DD2">
        <w:t>SEND</w:t>
      </w:r>
      <w:r w:rsidR="00EC7B9B">
        <w:t xml:space="preserve"> and/or a disability</w:t>
      </w:r>
    </w:p>
    <w:p w14:paraId="55318137" w14:textId="77777777" w:rsidR="00DE6F2A" w:rsidRDefault="00DE6F2A" w:rsidP="00E573E8">
      <w:pPr>
        <w:rPr>
          <w:rFonts w:cs="Arial"/>
          <w:b/>
          <w:sz w:val="22"/>
          <w:szCs w:val="22"/>
        </w:rPr>
      </w:pPr>
    </w:p>
    <w:p w14:paraId="6736FA70" w14:textId="77777777" w:rsidR="00E573E8" w:rsidRPr="00E573E8" w:rsidRDefault="00E573E8" w:rsidP="00E573E8">
      <w:pPr>
        <w:rPr>
          <w:rFonts w:cs="Arial"/>
          <w:b/>
          <w:sz w:val="22"/>
          <w:szCs w:val="22"/>
        </w:rPr>
      </w:pPr>
      <w:r w:rsidRPr="00E573E8">
        <w:rPr>
          <w:rFonts w:cs="Arial"/>
          <w:b/>
          <w:sz w:val="22"/>
          <w:szCs w:val="22"/>
        </w:rPr>
        <w:t>4.4 Class teachers</w:t>
      </w:r>
    </w:p>
    <w:p w14:paraId="43328443" w14:textId="77777777" w:rsidR="00E573E8" w:rsidRDefault="00E573E8" w:rsidP="00E573E8">
      <w:pPr>
        <w:rPr>
          <w:rFonts w:cs="Arial"/>
          <w:szCs w:val="20"/>
        </w:rPr>
      </w:pPr>
      <w:r>
        <w:rPr>
          <w:rFonts w:cs="Arial"/>
          <w:szCs w:val="20"/>
        </w:rPr>
        <w:t>Each class teacher is responsible for:</w:t>
      </w:r>
    </w:p>
    <w:p w14:paraId="0408D58F" w14:textId="77777777" w:rsidR="00E573E8" w:rsidRDefault="00E573E8" w:rsidP="00891BCD">
      <w:pPr>
        <w:pStyle w:val="ListParagraph"/>
      </w:pPr>
      <w:r>
        <w:t>T</w:t>
      </w:r>
      <w:r w:rsidRPr="00FF18A1">
        <w:t>he progress and development</w:t>
      </w:r>
      <w:r>
        <w:t xml:space="preserve"> of every </w:t>
      </w:r>
      <w:r w:rsidR="00704D36">
        <w:t>child</w:t>
      </w:r>
      <w:r>
        <w:t xml:space="preserve"> in their class</w:t>
      </w:r>
    </w:p>
    <w:p w14:paraId="61F592E8" w14:textId="77777777" w:rsidR="00E573E8" w:rsidRDefault="00E573E8" w:rsidP="00891BCD">
      <w:pPr>
        <w:pStyle w:val="ListParagraph"/>
      </w:pPr>
      <w:r>
        <w:t xml:space="preserve">Working closely with any teaching assistants or specialist staff to plan and assess the impact of support and interventions and how they can be linked to classroom teaching </w:t>
      </w:r>
    </w:p>
    <w:p w14:paraId="2511C4D2" w14:textId="7C0AE795" w:rsidR="00E573E8" w:rsidRDefault="00E573E8" w:rsidP="00891BCD">
      <w:pPr>
        <w:pStyle w:val="ListParagraph"/>
      </w:pPr>
      <w:r>
        <w:t xml:space="preserve">Working with the </w:t>
      </w:r>
      <w:r w:rsidR="00C85E0E">
        <w:t xml:space="preserve">Inclusion Lead </w:t>
      </w:r>
      <w:r>
        <w:t xml:space="preserve">to review each </w:t>
      </w:r>
      <w:r w:rsidR="00704D36">
        <w:t>child</w:t>
      </w:r>
      <w:r>
        <w:t xml:space="preserve">’s progress and development and decide on any changes to provision </w:t>
      </w:r>
    </w:p>
    <w:p w14:paraId="35B86D67" w14:textId="77777777" w:rsidR="00E573E8" w:rsidRPr="00E573E8" w:rsidRDefault="00E573E8" w:rsidP="00E573E8">
      <w:pPr>
        <w:pStyle w:val="ListParagraph"/>
      </w:pPr>
      <w:r>
        <w:t xml:space="preserve">Ensuring they follow this </w:t>
      </w:r>
      <w:r w:rsidR="00702DD2">
        <w:t>SEND</w:t>
      </w:r>
      <w:r>
        <w:t xml:space="preserve"> policy </w:t>
      </w:r>
    </w:p>
    <w:p w14:paraId="7F49DC56" w14:textId="77777777" w:rsidR="00456549" w:rsidRDefault="00456549" w:rsidP="0011435C">
      <w:pPr>
        <w:pStyle w:val="Heading1"/>
      </w:pPr>
      <w:bookmarkStart w:id="6" w:name="_Toc362853009"/>
      <w:bookmarkStart w:id="7" w:name="_Toc517514703"/>
      <w:r>
        <w:t xml:space="preserve">5. </w:t>
      </w:r>
      <w:r w:rsidR="00702DD2">
        <w:t>SEND</w:t>
      </w:r>
      <w:r w:rsidR="00E573E8">
        <w:t xml:space="preserve"> information report</w:t>
      </w:r>
      <w:bookmarkEnd w:id="6"/>
      <w:bookmarkEnd w:id="7"/>
    </w:p>
    <w:p w14:paraId="4F96B9DD" w14:textId="77777777" w:rsidR="00E573E8" w:rsidRPr="00C848A1" w:rsidRDefault="00E573E8" w:rsidP="00E573E8">
      <w:pPr>
        <w:rPr>
          <w:rFonts w:cs="Arial"/>
          <w:b/>
          <w:sz w:val="22"/>
          <w:szCs w:val="22"/>
        </w:rPr>
      </w:pPr>
      <w:r w:rsidRPr="00C848A1">
        <w:rPr>
          <w:rFonts w:cs="Arial"/>
          <w:b/>
          <w:sz w:val="22"/>
          <w:szCs w:val="22"/>
        </w:rPr>
        <w:t xml:space="preserve">5.1 The kinds of </w:t>
      </w:r>
      <w:r w:rsidR="00702DD2">
        <w:rPr>
          <w:rFonts w:cs="Arial"/>
          <w:b/>
          <w:sz w:val="22"/>
          <w:szCs w:val="22"/>
        </w:rPr>
        <w:t>SEND</w:t>
      </w:r>
      <w:r w:rsidRPr="00C848A1">
        <w:rPr>
          <w:rFonts w:cs="Arial"/>
          <w:b/>
          <w:sz w:val="22"/>
          <w:szCs w:val="22"/>
        </w:rPr>
        <w:t xml:space="preserve"> that are provided for </w:t>
      </w:r>
    </w:p>
    <w:p w14:paraId="64653F68" w14:textId="77777777" w:rsidR="00AC07D9" w:rsidRPr="00702DD2" w:rsidRDefault="00AC07D9" w:rsidP="00AC07D9">
      <w:pPr>
        <w:autoSpaceDE w:val="0"/>
        <w:autoSpaceDN w:val="0"/>
        <w:adjustRightInd w:val="0"/>
        <w:spacing w:before="0" w:after="0" w:line="276" w:lineRule="auto"/>
        <w:rPr>
          <w:rFonts w:eastAsia="Times New Roman" w:cs="Arial"/>
          <w:color w:val="000000"/>
          <w:szCs w:val="20"/>
          <w:lang w:eastAsia="en-GB"/>
        </w:rPr>
      </w:pPr>
      <w:r w:rsidRPr="00702DD2">
        <w:rPr>
          <w:rFonts w:eastAsia="Times New Roman" w:cs="Arial"/>
          <w:color w:val="000000"/>
          <w:szCs w:val="20"/>
          <w:lang w:eastAsia="en-GB"/>
        </w:rPr>
        <w:t xml:space="preserve">We recognise that each child is unique and, therefore, we aim to provide an education which enables every </w:t>
      </w:r>
      <w:r w:rsidRPr="00AC07D9">
        <w:rPr>
          <w:rFonts w:eastAsia="Times New Roman" w:cs="Arial"/>
          <w:color w:val="000000"/>
          <w:szCs w:val="20"/>
          <w:lang w:eastAsia="en-GB"/>
        </w:rPr>
        <w:t xml:space="preserve">child to fulfil their potential; personally, socially, emotionally and academically, </w:t>
      </w:r>
      <w:r w:rsidRPr="00702DD2">
        <w:rPr>
          <w:rFonts w:eastAsia="Times New Roman" w:cs="Arial"/>
          <w:color w:val="000000"/>
          <w:szCs w:val="20"/>
          <w:lang w:eastAsia="en-GB"/>
        </w:rPr>
        <w:t xml:space="preserve">within a context of respect and acceptance for the differing needs and strengths of all individuals. </w:t>
      </w:r>
    </w:p>
    <w:p w14:paraId="1B3E56BE" w14:textId="77777777" w:rsidR="00B00733" w:rsidRDefault="00AC07D9" w:rsidP="00E573E8">
      <w:pPr>
        <w:rPr>
          <w:rFonts w:cs="Arial"/>
          <w:i/>
          <w:color w:val="C0504D"/>
          <w:szCs w:val="20"/>
        </w:rPr>
      </w:pPr>
      <w:r>
        <w:rPr>
          <w:rFonts w:cs="Arial"/>
          <w:szCs w:val="20"/>
        </w:rPr>
        <w:t xml:space="preserve">Our school </w:t>
      </w:r>
      <w:r w:rsidR="00E573E8">
        <w:rPr>
          <w:rFonts w:cs="Arial"/>
          <w:szCs w:val="20"/>
        </w:rPr>
        <w:t xml:space="preserve">provides additional and/or different provision for a range of needs, including: </w:t>
      </w:r>
    </w:p>
    <w:p w14:paraId="41928852" w14:textId="77777777" w:rsidR="00E573E8" w:rsidRPr="00B00733" w:rsidRDefault="00E573E8" w:rsidP="00891BCD">
      <w:pPr>
        <w:pStyle w:val="ListParagraph"/>
      </w:pPr>
      <w:r w:rsidRPr="00B00733">
        <w:t xml:space="preserve">Communication and interaction, for example, autistic spectrum disorder, Asperger’s Syndrome, speech and language difficulties </w:t>
      </w:r>
    </w:p>
    <w:p w14:paraId="2D848EB4" w14:textId="77777777" w:rsidR="00E573E8" w:rsidRPr="00B00733" w:rsidRDefault="00E573E8" w:rsidP="00891BCD">
      <w:pPr>
        <w:pStyle w:val="ListParagraph"/>
      </w:pPr>
      <w:r w:rsidRPr="00B00733">
        <w:t>Cognition and learning, for example, dyslexia, dyspraxia,</w:t>
      </w:r>
      <w:r w:rsidR="00610240">
        <w:t xml:space="preserve"> dyscalculia,</w:t>
      </w:r>
    </w:p>
    <w:p w14:paraId="51634BDB" w14:textId="77777777" w:rsidR="00E573E8" w:rsidRPr="00B00733" w:rsidRDefault="00E573E8" w:rsidP="00891BCD">
      <w:pPr>
        <w:pStyle w:val="ListParagraph"/>
      </w:pPr>
      <w:r w:rsidRPr="00B00733">
        <w:t xml:space="preserve">Social, emotional and mental health difficulties, for example, attention deficit hyperactivity disorder (ADHD),  </w:t>
      </w:r>
    </w:p>
    <w:p w14:paraId="696200CD" w14:textId="77777777" w:rsidR="00DC50E7" w:rsidRDefault="00610240" w:rsidP="00DC50E7">
      <w:pPr>
        <w:pStyle w:val="ListParagraph"/>
      </w:pPr>
      <w:r>
        <w:t>Sen</w:t>
      </w:r>
      <w:r w:rsidR="00E573E8" w:rsidRPr="00DC50E7">
        <w:t>sory and/or physical needs, for example, visual impairments, hearing impairments, pr</w:t>
      </w:r>
      <w:r w:rsidR="00B00733" w:rsidRPr="00DC50E7">
        <w:t xml:space="preserve">ocessing difficulties, </w:t>
      </w:r>
      <w:r>
        <w:t xml:space="preserve">cerebral palsy, </w:t>
      </w:r>
      <w:r w:rsidR="00B00733" w:rsidRPr="00DC50E7">
        <w:t>epilepsy</w:t>
      </w:r>
      <w:r w:rsidR="00E573E8" w:rsidRPr="00DC50E7">
        <w:t xml:space="preserve">  </w:t>
      </w:r>
    </w:p>
    <w:p w14:paraId="6FC5960E" w14:textId="6CEDC9CC" w:rsidR="00AC07D9" w:rsidRPr="00AC07D9" w:rsidRDefault="00AC07D9" w:rsidP="00AC07D9">
      <w:pPr>
        <w:pStyle w:val="ListParagraph"/>
        <w:numPr>
          <w:ilvl w:val="0"/>
          <w:numId w:val="0"/>
        </w:numPr>
        <w:rPr>
          <w:color w:val="000000"/>
          <w:lang w:eastAsia="en-GB"/>
        </w:rPr>
      </w:pPr>
      <w:r w:rsidRPr="00702DD2">
        <w:rPr>
          <w:color w:val="000000"/>
          <w:lang w:eastAsia="en-GB"/>
        </w:rPr>
        <w:t xml:space="preserve">Turves Green Primary </w:t>
      </w:r>
      <w:r w:rsidRPr="00702DD2">
        <w:rPr>
          <w:lang w:val="en-GB"/>
        </w:rPr>
        <w:t xml:space="preserve">School </w:t>
      </w:r>
      <w:r w:rsidR="007D4412">
        <w:rPr>
          <w:color w:val="000000"/>
          <w:lang w:eastAsia="en-GB"/>
        </w:rPr>
        <w:t>is a</w:t>
      </w:r>
      <w:r w:rsidRPr="00702DD2">
        <w:rPr>
          <w:color w:val="000000"/>
          <w:lang w:eastAsia="en-GB"/>
        </w:rPr>
        <w:t xml:space="preserve"> </w:t>
      </w:r>
      <w:r w:rsidRPr="00702DD2">
        <w:rPr>
          <w:lang w:val="en-GB"/>
        </w:rPr>
        <w:t>Fully Accessible Mainstream school</w:t>
      </w:r>
      <w:r w:rsidR="007D4412">
        <w:rPr>
          <w:lang w:val="en-GB"/>
        </w:rPr>
        <w:t xml:space="preserve">.  </w:t>
      </w:r>
      <w:r w:rsidRPr="00702DD2">
        <w:rPr>
          <w:lang w:val="en-GB"/>
        </w:rPr>
        <w:t xml:space="preserve">The building has been adapted and additional facilities have been developed. </w:t>
      </w:r>
      <w:r w:rsidRPr="00702DD2">
        <w:rPr>
          <w:color w:val="000000"/>
          <w:lang w:eastAsia="en-GB"/>
        </w:rPr>
        <w:t xml:space="preserve"> </w:t>
      </w:r>
    </w:p>
    <w:p w14:paraId="0A1A9246" w14:textId="77777777" w:rsidR="00305C6F" w:rsidRDefault="00305C6F" w:rsidP="00E573E8">
      <w:pPr>
        <w:rPr>
          <w:rFonts w:cs="Arial"/>
          <w:b/>
          <w:sz w:val="22"/>
          <w:szCs w:val="22"/>
        </w:rPr>
      </w:pPr>
    </w:p>
    <w:p w14:paraId="386A2C38" w14:textId="77777777" w:rsidR="00E573E8" w:rsidRPr="00B00733" w:rsidRDefault="00E573E8" w:rsidP="00E573E8">
      <w:pPr>
        <w:rPr>
          <w:rFonts w:cs="Arial"/>
          <w:b/>
          <w:sz w:val="22"/>
          <w:szCs w:val="22"/>
        </w:rPr>
      </w:pPr>
      <w:r w:rsidRPr="00B00733">
        <w:rPr>
          <w:rFonts w:cs="Arial"/>
          <w:b/>
          <w:sz w:val="22"/>
          <w:szCs w:val="22"/>
        </w:rPr>
        <w:t xml:space="preserve">5.2 Identifying </w:t>
      </w:r>
      <w:r w:rsidR="00704D36">
        <w:rPr>
          <w:rFonts w:cs="Arial"/>
          <w:b/>
          <w:sz w:val="22"/>
          <w:szCs w:val="22"/>
        </w:rPr>
        <w:t>children</w:t>
      </w:r>
      <w:r w:rsidRPr="00B00733">
        <w:rPr>
          <w:rFonts w:cs="Arial"/>
          <w:b/>
          <w:sz w:val="22"/>
          <w:szCs w:val="22"/>
        </w:rPr>
        <w:t xml:space="preserve"> with </w:t>
      </w:r>
      <w:r w:rsidR="00702DD2">
        <w:rPr>
          <w:rFonts w:cs="Arial"/>
          <w:b/>
          <w:sz w:val="22"/>
          <w:szCs w:val="22"/>
        </w:rPr>
        <w:t>SEND</w:t>
      </w:r>
      <w:r w:rsidRPr="00B00733">
        <w:rPr>
          <w:rFonts w:cs="Arial"/>
          <w:b/>
          <w:sz w:val="22"/>
          <w:szCs w:val="22"/>
        </w:rPr>
        <w:t xml:space="preserve"> and assessing their needs </w:t>
      </w:r>
    </w:p>
    <w:p w14:paraId="5C2F414D" w14:textId="41A937A0" w:rsidR="00E573E8" w:rsidRDefault="00E573E8" w:rsidP="00E573E8">
      <w:pPr>
        <w:rPr>
          <w:rFonts w:cs="Arial"/>
          <w:szCs w:val="20"/>
        </w:rPr>
      </w:pPr>
      <w:r>
        <w:rPr>
          <w:rFonts w:cs="Arial"/>
          <w:szCs w:val="20"/>
        </w:rPr>
        <w:t xml:space="preserve">We will assess each </w:t>
      </w:r>
      <w:r w:rsidR="00704D36">
        <w:rPr>
          <w:rFonts w:cs="Arial"/>
          <w:szCs w:val="20"/>
        </w:rPr>
        <w:t>child</w:t>
      </w:r>
      <w:r>
        <w:rPr>
          <w:rFonts w:cs="Arial"/>
          <w:szCs w:val="20"/>
        </w:rPr>
        <w:t xml:space="preserve">’s current skills and levels of attainment on entry, which will build on previous settings and Key Stages, where appropriate. Class teachers will make regular assessments of progress for </w:t>
      </w:r>
      <w:r>
        <w:rPr>
          <w:rFonts w:cs="Arial"/>
          <w:szCs w:val="20"/>
        </w:rPr>
        <w:lastRenderedPageBreak/>
        <w:t xml:space="preserve">all </w:t>
      </w:r>
      <w:r w:rsidR="00704D36">
        <w:rPr>
          <w:rFonts w:cs="Arial"/>
          <w:szCs w:val="20"/>
        </w:rPr>
        <w:t>children</w:t>
      </w:r>
      <w:r w:rsidR="00423AEA">
        <w:rPr>
          <w:rFonts w:cs="Arial"/>
          <w:szCs w:val="20"/>
        </w:rPr>
        <w:t xml:space="preserve"> using</w:t>
      </w:r>
      <w:r w:rsidR="009D5D5B">
        <w:rPr>
          <w:rFonts w:cs="Arial"/>
          <w:szCs w:val="20"/>
        </w:rPr>
        <w:t xml:space="preserve"> the </w:t>
      </w:r>
      <w:r w:rsidR="00C90EF7">
        <w:rPr>
          <w:rFonts w:cs="Arial"/>
          <w:szCs w:val="20"/>
        </w:rPr>
        <w:t>EYFS Profile</w:t>
      </w:r>
      <w:r w:rsidR="00423AEA">
        <w:rPr>
          <w:rFonts w:cs="Arial"/>
          <w:szCs w:val="20"/>
        </w:rPr>
        <w:t xml:space="preserve">, </w:t>
      </w:r>
      <w:r w:rsidR="004B3565">
        <w:rPr>
          <w:rFonts w:cs="Arial"/>
          <w:szCs w:val="20"/>
        </w:rPr>
        <w:t xml:space="preserve">Cherry Garden Branch Maps, </w:t>
      </w:r>
      <w:r w:rsidR="00086BB8">
        <w:rPr>
          <w:rFonts w:cs="Arial"/>
          <w:szCs w:val="20"/>
        </w:rPr>
        <w:t xml:space="preserve">AET Progression Framework, </w:t>
      </w:r>
      <w:r w:rsidR="00A7381A">
        <w:rPr>
          <w:rFonts w:cs="Arial"/>
          <w:szCs w:val="20"/>
        </w:rPr>
        <w:t>Arbor</w:t>
      </w:r>
      <w:r w:rsidR="00423AEA">
        <w:rPr>
          <w:rFonts w:cs="Arial"/>
          <w:szCs w:val="20"/>
        </w:rPr>
        <w:t xml:space="preserve"> </w:t>
      </w:r>
      <w:r w:rsidR="00906096">
        <w:rPr>
          <w:rFonts w:cs="Arial"/>
          <w:szCs w:val="20"/>
        </w:rPr>
        <w:t xml:space="preserve">and/ </w:t>
      </w:r>
      <w:r w:rsidR="00423AEA">
        <w:rPr>
          <w:rFonts w:cs="Arial"/>
          <w:szCs w:val="20"/>
        </w:rPr>
        <w:t xml:space="preserve">or the Birmingham Language and Literacy or </w:t>
      </w:r>
      <w:proofErr w:type="spellStart"/>
      <w:r w:rsidR="00423AEA">
        <w:rPr>
          <w:rFonts w:cs="Arial"/>
          <w:szCs w:val="20"/>
        </w:rPr>
        <w:t>Maths</w:t>
      </w:r>
      <w:proofErr w:type="spellEnd"/>
      <w:r w:rsidR="00423AEA">
        <w:rPr>
          <w:rFonts w:cs="Arial"/>
          <w:szCs w:val="20"/>
        </w:rPr>
        <w:t xml:space="preserve"> Toolkits. They will </w:t>
      </w:r>
      <w:r w:rsidR="00B7574E">
        <w:rPr>
          <w:rFonts w:cs="Arial"/>
          <w:szCs w:val="20"/>
        </w:rPr>
        <w:t>identify those whose progress</w:t>
      </w:r>
      <w:r>
        <w:rPr>
          <w:rFonts w:cs="Arial"/>
          <w:szCs w:val="20"/>
        </w:rPr>
        <w:t>:</w:t>
      </w:r>
    </w:p>
    <w:p w14:paraId="1BE90276" w14:textId="77777777" w:rsidR="00E573E8" w:rsidRDefault="00B7574E" w:rsidP="00891BCD">
      <w:pPr>
        <w:pStyle w:val="ListParagraph"/>
      </w:pPr>
      <w:r>
        <w:t>Is s</w:t>
      </w:r>
      <w:r w:rsidR="00E573E8" w:rsidRPr="004650CF">
        <w:t>ignificantly slower than that of their peers starting from the same baseline</w:t>
      </w:r>
    </w:p>
    <w:p w14:paraId="55103A63" w14:textId="77777777" w:rsidR="00E573E8" w:rsidRDefault="00E573E8" w:rsidP="00891BCD">
      <w:pPr>
        <w:pStyle w:val="ListParagraph"/>
      </w:pPr>
      <w:r>
        <w:t>Fails to match or better the child’s previous rate of progress</w:t>
      </w:r>
    </w:p>
    <w:p w14:paraId="6A9CD9C7" w14:textId="77777777" w:rsidR="00E573E8" w:rsidRDefault="00E573E8" w:rsidP="00891BCD">
      <w:pPr>
        <w:pStyle w:val="ListParagraph"/>
      </w:pPr>
      <w:r>
        <w:t>Fails to close the attainment gap between the child and their peers</w:t>
      </w:r>
    </w:p>
    <w:p w14:paraId="1E5BA420" w14:textId="77777777" w:rsidR="00E573E8" w:rsidRPr="004650CF" w:rsidRDefault="00E573E8" w:rsidP="00891BCD">
      <w:pPr>
        <w:pStyle w:val="ListParagraph"/>
      </w:pPr>
      <w:r>
        <w:t xml:space="preserve">Widens the attainment gap </w:t>
      </w:r>
    </w:p>
    <w:p w14:paraId="3CB42AA1" w14:textId="77777777" w:rsidR="00E573E8" w:rsidRDefault="00E573E8" w:rsidP="00891BCD">
      <w:r>
        <w:t xml:space="preserve">This may include progress in areas other than attainment, for example, social needs. </w:t>
      </w:r>
    </w:p>
    <w:p w14:paraId="66D43582" w14:textId="77777777" w:rsidR="00E573E8" w:rsidRDefault="00E573E8" w:rsidP="00891BCD">
      <w:r>
        <w:t xml:space="preserve">Slow progress and low attainment will not automatically mean a </w:t>
      </w:r>
      <w:r w:rsidR="00704D36">
        <w:t>child</w:t>
      </w:r>
      <w:r>
        <w:t xml:space="preserve"> is recorded as having </w:t>
      </w:r>
      <w:r w:rsidR="00610240">
        <w:t xml:space="preserve">a </w:t>
      </w:r>
      <w:r w:rsidR="00702DD2">
        <w:t>SEND</w:t>
      </w:r>
      <w:r>
        <w:t xml:space="preserve">.  </w:t>
      </w:r>
    </w:p>
    <w:p w14:paraId="76159FF4" w14:textId="77777777" w:rsidR="00423AEA" w:rsidRDefault="00E573E8" w:rsidP="00891BCD">
      <w:r>
        <w:t xml:space="preserve">When deciding whether special educational provision is required, we will start with the desired outcomes, including the expected progress and attainment, and the views and the wishes of the </w:t>
      </w:r>
      <w:r w:rsidR="00704D36">
        <w:t>child</w:t>
      </w:r>
      <w:r>
        <w:t xml:space="preserve"> and their parents. We will use this to determine the support that is needed and whether we can provide it by adapting our core offer, or whether something different or additional is needed. </w:t>
      </w:r>
    </w:p>
    <w:p w14:paraId="36A64AC7" w14:textId="77777777" w:rsidR="00DE6F2A" w:rsidRDefault="00DE6F2A" w:rsidP="00E573E8">
      <w:pPr>
        <w:rPr>
          <w:rFonts w:cs="Arial"/>
          <w:b/>
          <w:sz w:val="22"/>
          <w:szCs w:val="22"/>
        </w:rPr>
      </w:pPr>
    </w:p>
    <w:p w14:paraId="248F86F1" w14:textId="77777777" w:rsidR="00E573E8" w:rsidRPr="00B00733" w:rsidRDefault="00E573E8" w:rsidP="00E573E8">
      <w:pPr>
        <w:rPr>
          <w:rFonts w:cs="Arial"/>
          <w:b/>
          <w:sz w:val="22"/>
          <w:szCs w:val="22"/>
        </w:rPr>
      </w:pPr>
      <w:r w:rsidRPr="00B00733">
        <w:rPr>
          <w:rFonts w:cs="Arial"/>
          <w:b/>
          <w:sz w:val="22"/>
          <w:szCs w:val="22"/>
        </w:rPr>
        <w:t xml:space="preserve">5.3 Consulting and involving </w:t>
      </w:r>
      <w:r w:rsidR="00704D36">
        <w:rPr>
          <w:rFonts w:cs="Arial"/>
          <w:b/>
          <w:sz w:val="22"/>
          <w:szCs w:val="22"/>
        </w:rPr>
        <w:t>child</w:t>
      </w:r>
      <w:r w:rsidR="001D38ED">
        <w:rPr>
          <w:rFonts w:cs="Arial"/>
          <w:b/>
          <w:sz w:val="22"/>
          <w:szCs w:val="22"/>
        </w:rPr>
        <w:t>ren</w:t>
      </w:r>
      <w:r w:rsidRPr="00B00733">
        <w:rPr>
          <w:rFonts w:cs="Arial"/>
          <w:b/>
          <w:sz w:val="22"/>
          <w:szCs w:val="22"/>
        </w:rPr>
        <w:t xml:space="preserve"> and parents </w:t>
      </w:r>
    </w:p>
    <w:p w14:paraId="31388C71" w14:textId="77777777" w:rsidR="00E573E8" w:rsidRDefault="00E573E8" w:rsidP="00E573E8">
      <w:pPr>
        <w:rPr>
          <w:rFonts w:cs="Arial"/>
          <w:szCs w:val="20"/>
        </w:rPr>
      </w:pPr>
      <w:r w:rsidRPr="0029265F">
        <w:rPr>
          <w:rFonts w:cs="Arial"/>
          <w:szCs w:val="20"/>
        </w:rPr>
        <w:t xml:space="preserve">We will </w:t>
      </w:r>
      <w:r>
        <w:rPr>
          <w:rFonts w:cs="Arial"/>
          <w:szCs w:val="20"/>
        </w:rPr>
        <w:t xml:space="preserve">have an early discussion with the </w:t>
      </w:r>
      <w:r w:rsidR="00704D36">
        <w:rPr>
          <w:rFonts w:cs="Arial"/>
          <w:szCs w:val="20"/>
        </w:rPr>
        <w:t>child</w:t>
      </w:r>
      <w:r>
        <w:rPr>
          <w:rFonts w:cs="Arial"/>
          <w:szCs w:val="20"/>
        </w:rPr>
        <w:t xml:space="preserve"> and their parents when identifying whether they need special educational provision. These conversations will make sure </w:t>
      </w:r>
      <w:r w:rsidR="00B50738">
        <w:rPr>
          <w:rFonts w:cs="Arial"/>
          <w:szCs w:val="20"/>
        </w:rPr>
        <w:t>that</w:t>
      </w:r>
      <w:r>
        <w:rPr>
          <w:rFonts w:cs="Arial"/>
          <w:szCs w:val="20"/>
        </w:rPr>
        <w:t>:</w:t>
      </w:r>
    </w:p>
    <w:p w14:paraId="61708A10" w14:textId="77777777" w:rsidR="00E573E8" w:rsidRDefault="00B50738" w:rsidP="00891BCD">
      <w:pPr>
        <w:pStyle w:val="ListParagraph"/>
      </w:pPr>
      <w:r>
        <w:t>Everyone develops a</w:t>
      </w:r>
      <w:r w:rsidR="00E573E8">
        <w:t xml:space="preserve"> good understanding of the </w:t>
      </w:r>
      <w:r w:rsidR="00704D36">
        <w:t>child</w:t>
      </w:r>
      <w:r w:rsidR="00E573E8">
        <w:t xml:space="preserve">’s areas of strength and </w:t>
      </w:r>
      <w:r w:rsidR="00E73711">
        <w:t>need</w:t>
      </w:r>
    </w:p>
    <w:p w14:paraId="356D7ECD" w14:textId="77777777" w:rsidR="00E573E8" w:rsidRDefault="00B50738" w:rsidP="00891BCD">
      <w:pPr>
        <w:pStyle w:val="ListParagraph"/>
      </w:pPr>
      <w:r>
        <w:t>We take into account t</w:t>
      </w:r>
      <w:r w:rsidR="00E573E8">
        <w:t>he parents’ concerns</w:t>
      </w:r>
    </w:p>
    <w:p w14:paraId="44A64308" w14:textId="77777777" w:rsidR="00E573E8" w:rsidRDefault="00B50738" w:rsidP="00891BCD">
      <w:pPr>
        <w:pStyle w:val="ListParagraph"/>
      </w:pPr>
      <w:r>
        <w:t>Everyone understands t</w:t>
      </w:r>
      <w:r w:rsidR="00E573E8">
        <w:t>he agreed outcomes sought for the child</w:t>
      </w:r>
    </w:p>
    <w:p w14:paraId="39666B77" w14:textId="77777777" w:rsidR="00E573E8" w:rsidRDefault="00B50738" w:rsidP="00891BCD">
      <w:pPr>
        <w:pStyle w:val="ListParagraph"/>
      </w:pPr>
      <w:r>
        <w:t>Everyone is clear on what t</w:t>
      </w:r>
      <w:r w:rsidR="00E573E8">
        <w:t xml:space="preserve">he next steps </w:t>
      </w:r>
      <w:r>
        <w:t>are</w:t>
      </w:r>
    </w:p>
    <w:p w14:paraId="29357ABD" w14:textId="225B4B26" w:rsidR="00E573E8" w:rsidRDefault="00E573E8" w:rsidP="00E573E8">
      <w:pPr>
        <w:rPr>
          <w:rFonts w:cs="Arial"/>
          <w:szCs w:val="20"/>
        </w:rPr>
      </w:pPr>
      <w:r>
        <w:rPr>
          <w:rFonts w:cs="Arial"/>
          <w:szCs w:val="20"/>
        </w:rPr>
        <w:t xml:space="preserve">Notes of these early discussions will be added to the </w:t>
      </w:r>
      <w:r w:rsidR="00704D36">
        <w:rPr>
          <w:rFonts w:cs="Arial"/>
          <w:szCs w:val="20"/>
        </w:rPr>
        <w:t>child</w:t>
      </w:r>
      <w:r>
        <w:rPr>
          <w:rFonts w:cs="Arial"/>
          <w:szCs w:val="20"/>
        </w:rPr>
        <w:t xml:space="preserve">’s </w:t>
      </w:r>
      <w:r w:rsidR="00E27190">
        <w:rPr>
          <w:rFonts w:cs="Arial"/>
          <w:szCs w:val="20"/>
        </w:rPr>
        <w:t xml:space="preserve">electronic </w:t>
      </w:r>
      <w:r>
        <w:rPr>
          <w:rFonts w:cs="Arial"/>
          <w:szCs w:val="20"/>
        </w:rPr>
        <w:t xml:space="preserve">record and </w:t>
      </w:r>
      <w:r w:rsidR="004B3565">
        <w:rPr>
          <w:rFonts w:cs="Arial"/>
          <w:szCs w:val="20"/>
        </w:rPr>
        <w:t>shared with</w:t>
      </w:r>
      <w:r>
        <w:rPr>
          <w:rFonts w:cs="Arial"/>
          <w:szCs w:val="20"/>
        </w:rPr>
        <w:t xml:space="preserve"> their parents</w:t>
      </w:r>
      <w:r w:rsidR="004B3565">
        <w:rPr>
          <w:rFonts w:cs="Arial"/>
          <w:szCs w:val="20"/>
        </w:rPr>
        <w:t xml:space="preserve"> upon request</w:t>
      </w:r>
      <w:r>
        <w:rPr>
          <w:rFonts w:cs="Arial"/>
          <w:szCs w:val="20"/>
        </w:rPr>
        <w:t xml:space="preserve">. </w:t>
      </w:r>
    </w:p>
    <w:p w14:paraId="03B27B95" w14:textId="77777777" w:rsidR="00E573E8" w:rsidRPr="00FE0B82" w:rsidRDefault="00E573E8" w:rsidP="00E573E8">
      <w:pPr>
        <w:rPr>
          <w:rFonts w:cs="Arial"/>
          <w:szCs w:val="20"/>
        </w:rPr>
      </w:pPr>
      <w:r>
        <w:rPr>
          <w:rFonts w:cs="Arial"/>
          <w:szCs w:val="20"/>
        </w:rPr>
        <w:t>We will formally notify parents when</w:t>
      </w:r>
      <w:r w:rsidR="00DF1505">
        <w:rPr>
          <w:rFonts w:cs="Arial"/>
          <w:szCs w:val="20"/>
        </w:rPr>
        <w:t xml:space="preserve"> it is decided that a </w:t>
      </w:r>
      <w:r w:rsidR="00704D36">
        <w:rPr>
          <w:rFonts w:cs="Arial"/>
          <w:szCs w:val="20"/>
        </w:rPr>
        <w:t>child</w:t>
      </w:r>
      <w:r w:rsidR="00DF1505">
        <w:rPr>
          <w:rFonts w:cs="Arial"/>
          <w:szCs w:val="20"/>
        </w:rPr>
        <w:t xml:space="preserve"> will</w:t>
      </w:r>
      <w:r>
        <w:rPr>
          <w:rFonts w:cs="Arial"/>
          <w:szCs w:val="20"/>
        </w:rPr>
        <w:t xml:space="preserve"> receive </w:t>
      </w:r>
      <w:r w:rsidR="00704D36">
        <w:rPr>
          <w:rFonts w:cs="Arial"/>
          <w:szCs w:val="20"/>
        </w:rPr>
        <w:t>SEN</w:t>
      </w:r>
      <w:r>
        <w:rPr>
          <w:rFonts w:cs="Arial"/>
          <w:szCs w:val="20"/>
        </w:rPr>
        <w:t xml:space="preserve"> support. </w:t>
      </w:r>
    </w:p>
    <w:p w14:paraId="713BAB36" w14:textId="77777777" w:rsidR="00305C6F" w:rsidRDefault="00305C6F" w:rsidP="00E573E8">
      <w:pPr>
        <w:spacing w:after="72"/>
        <w:rPr>
          <w:rFonts w:cs="Arial"/>
          <w:b/>
          <w:sz w:val="22"/>
          <w:szCs w:val="22"/>
        </w:rPr>
      </w:pPr>
    </w:p>
    <w:p w14:paraId="19243DA4" w14:textId="77777777" w:rsidR="00E573E8" w:rsidRPr="00B00733" w:rsidRDefault="00E573E8" w:rsidP="00E573E8">
      <w:pPr>
        <w:spacing w:after="72"/>
        <w:rPr>
          <w:rFonts w:cs="Arial"/>
          <w:b/>
          <w:sz w:val="22"/>
          <w:szCs w:val="22"/>
        </w:rPr>
      </w:pPr>
      <w:r w:rsidRPr="00B00733">
        <w:rPr>
          <w:rFonts w:cs="Arial"/>
          <w:b/>
          <w:sz w:val="22"/>
          <w:szCs w:val="22"/>
        </w:rPr>
        <w:t xml:space="preserve">5.4 Assessing and reviewing </w:t>
      </w:r>
      <w:r w:rsidR="00423AEA">
        <w:rPr>
          <w:rFonts w:cs="Arial"/>
          <w:b/>
          <w:sz w:val="22"/>
          <w:szCs w:val="22"/>
        </w:rPr>
        <w:t>a child</w:t>
      </w:r>
      <w:r w:rsidR="00423AEA" w:rsidRPr="00B00733">
        <w:rPr>
          <w:rFonts w:cs="Arial"/>
          <w:b/>
          <w:sz w:val="22"/>
          <w:szCs w:val="22"/>
        </w:rPr>
        <w:t>’s</w:t>
      </w:r>
      <w:r w:rsidRPr="00B00733">
        <w:rPr>
          <w:rFonts w:cs="Arial"/>
          <w:b/>
          <w:sz w:val="22"/>
          <w:szCs w:val="22"/>
        </w:rPr>
        <w:t xml:space="preserve"> progress towards outcomes</w:t>
      </w:r>
    </w:p>
    <w:p w14:paraId="1E5D7C58" w14:textId="77777777" w:rsidR="00E573E8" w:rsidRPr="00493404" w:rsidRDefault="00E573E8" w:rsidP="00E573E8">
      <w:pPr>
        <w:rPr>
          <w:rFonts w:cs="Arial"/>
          <w:szCs w:val="20"/>
        </w:rPr>
      </w:pPr>
      <w:r w:rsidRPr="00493404">
        <w:rPr>
          <w:rFonts w:cs="Arial"/>
          <w:szCs w:val="20"/>
        </w:rPr>
        <w:t xml:space="preserve">We will follow the </w:t>
      </w:r>
      <w:r>
        <w:rPr>
          <w:rFonts w:cs="Arial"/>
          <w:szCs w:val="20"/>
        </w:rPr>
        <w:t xml:space="preserve">graduated approach and the four-part cycle of </w:t>
      </w:r>
      <w:r w:rsidRPr="0068741B">
        <w:rPr>
          <w:rFonts w:cs="Arial"/>
          <w:b/>
          <w:szCs w:val="20"/>
        </w:rPr>
        <w:t>assess, plan, do, review</w:t>
      </w:r>
      <w:r>
        <w:rPr>
          <w:rFonts w:cs="Arial"/>
          <w:szCs w:val="20"/>
        </w:rPr>
        <w:t xml:space="preserve">.  </w:t>
      </w:r>
    </w:p>
    <w:p w14:paraId="0378058D" w14:textId="77777777" w:rsidR="00E573E8" w:rsidRDefault="00E573E8" w:rsidP="00E573E8">
      <w:pPr>
        <w:rPr>
          <w:rFonts w:cs="Arial"/>
          <w:szCs w:val="20"/>
        </w:rPr>
      </w:pPr>
      <w:r>
        <w:rPr>
          <w:rFonts w:cs="Arial"/>
          <w:szCs w:val="20"/>
        </w:rPr>
        <w:t xml:space="preserve">The class teacher will work with the </w:t>
      </w:r>
      <w:r w:rsidR="00702DD2">
        <w:rPr>
          <w:rFonts w:cs="Arial"/>
          <w:szCs w:val="20"/>
        </w:rPr>
        <w:t>SEND</w:t>
      </w:r>
      <w:r w:rsidR="00E73711">
        <w:rPr>
          <w:rFonts w:cs="Arial"/>
          <w:szCs w:val="20"/>
        </w:rPr>
        <w:t>Co</w:t>
      </w:r>
      <w:r>
        <w:rPr>
          <w:rFonts w:cs="Arial"/>
          <w:szCs w:val="20"/>
        </w:rPr>
        <w:t xml:space="preserve"> to carry out a clear analysis of the </w:t>
      </w:r>
      <w:r w:rsidR="00704D36">
        <w:rPr>
          <w:rFonts w:cs="Arial"/>
          <w:szCs w:val="20"/>
        </w:rPr>
        <w:t>child</w:t>
      </w:r>
      <w:r>
        <w:rPr>
          <w:rFonts w:cs="Arial"/>
          <w:szCs w:val="20"/>
        </w:rPr>
        <w:t xml:space="preserve">’s needs. </w:t>
      </w:r>
      <w:r w:rsidR="00E73711">
        <w:rPr>
          <w:rFonts w:cs="Arial"/>
          <w:szCs w:val="20"/>
        </w:rPr>
        <w:t xml:space="preserve">This will be recorded on a 4+1 sheet and </w:t>
      </w:r>
      <w:r>
        <w:rPr>
          <w:rFonts w:cs="Arial"/>
          <w:szCs w:val="20"/>
        </w:rPr>
        <w:t>will draw on:</w:t>
      </w:r>
    </w:p>
    <w:p w14:paraId="2E79B3F0" w14:textId="77777777" w:rsidR="00E573E8" w:rsidRPr="00B00733" w:rsidRDefault="00E573E8" w:rsidP="00891BCD">
      <w:pPr>
        <w:pStyle w:val="ListParagraph"/>
      </w:pPr>
      <w:r w:rsidRPr="00B00733">
        <w:t xml:space="preserve">The teacher’s assessment and experience of the </w:t>
      </w:r>
      <w:r w:rsidR="00704D36">
        <w:t>child</w:t>
      </w:r>
    </w:p>
    <w:p w14:paraId="0DF8BD21" w14:textId="77777777" w:rsidR="00E573E8" w:rsidRPr="00B00733" w:rsidRDefault="00E573E8" w:rsidP="00891BCD">
      <w:pPr>
        <w:pStyle w:val="ListParagraph"/>
      </w:pPr>
      <w:r w:rsidRPr="00B00733">
        <w:t xml:space="preserve">Their previous progress and attainment and behaviour </w:t>
      </w:r>
    </w:p>
    <w:p w14:paraId="1A7C64A5" w14:textId="77777777" w:rsidR="00E573E8" w:rsidRPr="00B00733" w:rsidRDefault="00E573E8" w:rsidP="00891BCD">
      <w:pPr>
        <w:pStyle w:val="ListParagraph"/>
      </w:pPr>
      <w:r w:rsidRPr="00B00733">
        <w:t>Other teachers’ assessments, where relevant</w:t>
      </w:r>
    </w:p>
    <w:p w14:paraId="312DD6A0" w14:textId="77777777" w:rsidR="00E573E8" w:rsidRPr="00B00733" w:rsidRDefault="00E573E8" w:rsidP="00891BCD">
      <w:pPr>
        <w:pStyle w:val="ListParagraph"/>
      </w:pPr>
      <w:r w:rsidRPr="00B00733">
        <w:t>The individual’s development in comparison to their peers and national data</w:t>
      </w:r>
    </w:p>
    <w:p w14:paraId="468F72F2" w14:textId="77777777" w:rsidR="00E573E8" w:rsidRPr="00B00733" w:rsidRDefault="00E573E8" w:rsidP="00891BCD">
      <w:pPr>
        <w:pStyle w:val="ListParagraph"/>
      </w:pPr>
      <w:r w:rsidRPr="00B00733">
        <w:t>The views and experience of parents</w:t>
      </w:r>
    </w:p>
    <w:p w14:paraId="083977F2" w14:textId="77777777" w:rsidR="00E573E8" w:rsidRPr="00B00733" w:rsidRDefault="00E573E8" w:rsidP="00891BCD">
      <w:pPr>
        <w:pStyle w:val="ListParagraph"/>
      </w:pPr>
      <w:r w:rsidRPr="00B00733">
        <w:t xml:space="preserve">The </w:t>
      </w:r>
      <w:r w:rsidR="00704D36">
        <w:t>child</w:t>
      </w:r>
      <w:r w:rsidRPr="00B00733">
        <w:t>’s own views</w:t>
      </w:r>
    </w:p>
    <w:p w14:paraId="1FBB4413" w14:textId="77777777" w:rsidR="00E73711" w:rsidRDefault="00E573E8" w:rsidP="00E573E8">
      <w:pPr>
        <w:pStyle w:val="ListParagraph"/>
      </w:pPr>
      <w:r w:rsidRPr="00B00733">
        <w:t xml:space="preserve">Advice from external support services, if relevant </w:t>
      </w:r>
    </w:p>
    <w:p w14:paraId="6E2F597A" w14:textId="66FC506E" w:rsidR="00E573E8" w:rsidRDefault="00E573E8" w:rsidP="00C2105A">
      <w:pPr>
        <w:pStyle w:val="ListParagraph"/>
        <w:numPr>
          <w:ilvl w:val="0"/>
          <w:numId w:val="0"/>
        </w:numPr>
        <w:rPr>
          <w:rFonts w:cs="Arial"/>
          <w:szCs w:val="20"/>
        </w:rPr>
      </w:pPr>
      <w:r w:rsidRPr="00E73711">
        <w:rPr>
          <w:rFonts w:cs="Arial"/>
          <w:szCs w:val="20"/>
        </w:rPr>
        <w:t xml:space="preserve">All teachers and support staff who work with the </w:t>
      </w:r>
      <w:r w:rsidR="00704D36" w:rsidRPr="00E73711">
        <w:rPr>
          <w:rFonts w:cs="Arial"/>
          <w:szCs w:val="20"/>
        </w:rPr>
        <w:t>child</w:t>
      </w:r>
      <w:r w:rsidRPr="00E73711">
        <w:rPr>
          <w:rFonts w:cs="Arial"/>
          <w:szCs w:val="20"/>
        </w:rPr>
        <w:t xml:space="preserve"> will be made aware of their needs, the outcomes sought, the support provided, and any teaching strategies or approaches that are required. We will regularly review the effectiveness of the support and interventions and their impact on the </w:t>
      </w:r>
      <w:r w:rsidR="00704D36" w:rsidRPr="00E73711">
        <w:rPr>
          <w:rFonts w:cs="Arial"/>
          <w:szCs w:val="20"/>
        </w:rPr>
        <w:t>child</w:t>
      </w:r>
      <w:r w:rsidR="00E73711" w:rsidRPr="00E73711">
        <w:rPr>
          <w:rFonts w:cs="Arial"/>
          <w:szCs w:val="20"/>
        </w:rPr>
        <w:t>’s progress using</w:t>
      </w:r>
      <w:r w:rsidR="00E73711">
        <w:rPr>
          <w:rFonts w:cs="Arial"/>
          <w:szCs w:val="20"/>
        </w:rPr>
        <w:t xml:space="preserve"> </w:t>
      </w:r>
      <w:r w:rsidR="00DE6F2A">
        <w:rPr>
          <w:rFonts w:cs="Arial"/>
          <w:szCs w:val="20"/>
        </w:rPr>
        <w:t xml:space="preserve">the AET Progression Framework, </w:t>
      </w:r>
      <w:r w:rsidR="00652AD8">
        <w:rPr>
          <w:rFonts w:cs="Arial"/>
          <w:szCs w:val="20"/>
        </w:rPr>
        <w:t xml:space="preserve">Arbor, </w:t>
      </w:r>
      <w:r w:rsidR="003D67C0">
        <w:rPr>
          <w:rFonts w:cs="Arial"/>
          <w:szCs w:val="20"/>
        </w:rPr>
        <w:t xml:space="preserve">Cherry Garden Branch Maps, </w:t>
      </w:r>
      <w:r w:rsidR="00652AD8">
        <w:rPr>
          <w:rFonts w:cs="Arial"/>
          <w:szCs w:val="20"/>
        </w:rPr>
        <w:t>EYFS Assessment Profile</w:t>
      </w:r>
      <w:r w:rsidR="00E73711">
        <w:rPr>
          <w:rFonts w:cs="Arial"/>
          <w:szCs w:val="20"/>
        </w:rPr>
        <w:t xml:space="preserve"> and/ or the Birmingham Toolkits, alongside termly Pupil Progress meetings.</w:t>
      </w:r>
    </w:p>
    <w:p w14:paraId="76F9477A" w14:textId="62CABB7C" w:rsidR="00C2105A" w:rsidRDefault="00C2105A" w:rsidP="00C2105A">
      <w:pPr>
        <w:pStyle w:val="ListParagraph"/>
        <w:numPr>
          <w:ilvl w:val="0"/>
          <w:numId w:val="0"/>
        </w:numPr>
        <w:rPr>
          <w:rFonts w:cs="Arial"/>
          <w:szCs w:val="20"/>
        </w:rPr>
      </w:pPr>
      <w:r>
        <w:rPr>
          <w:rFonts w:cs="Arial"/>
          <w:szCs w:val="20"/>
        </w:rPr>
        <w:t xml:space="preserve">At </w:t>
      </w:r>
      <w:r w:rsidR="00B2797C">
        <w:rPr>
          <w:rFonts w:cs="Arial"/>
          <w:szCs w:val="20"/>
        </w:rPr>
        <w:t xml:space="preserve">a </w:t>
      </w:r>
      <w:r>
        <w:rPr>
          <w:rFonts w:cs="Arial"/>
          <w:szCs w:val="20"/>
        </w:rPr>
        <w:t xml:space="preserve">specialist </w:t>
      </w:r>
      <w:r w:rsidR="00B2797C">
        <w:rPr>
          <w:rFonts w:cs="Arial"/>
          <w:szCs w:val="20"/>
        </w:rPr>
        <w:t>level</w:t>
      </w:r>
      <w:r>
        <w:rPr>
          <w:rFonts w:cs="Arial"/>
          <w:szCs w:val="20"/>
        </w:rPr>
        <w:t xml:space="preserve">, a </w:t>
      </w:r>
      <w:r w:rsidR="002521A6">
        <w:rPr>
          <w:rFonts w:cs="Arial"/>
          <w:szCs w:val="20"/>
        </w:rPr>
        <w:t xml:space="preserve">School </w:t>
      </w:r>
      <w:r>
        <w:rPr>
          <w:rFonts w:cs="Arial"/>
          <w:szCs w:val="20"/>
        </w:rPr>
        <w:t xml:space="preserve">Support Provision Plan </w:t>
      </w:r>
      <w:r w:rsidR="00B2797C">
        <w:rPr>
          <w:rFonts w:cs="Arial"/>
          <w:szCs w:val="20"/>
        </w:rPr>
        <w:t xml:space="preserve">or Positive Behaviour Support Plan </w:t>
      </w:r>
      <w:r>
        <w:rPr>
          <w:rFonts w:cs="Arial"/>
          <w:szCs w:val="20"/>
        </w:rPr>
        <w:t>may be used for focused target setting in possible preparation for an EHC assessment.</w:t>
      </w:r>
    </w:p>
    <w:p w14:paraId="5438194B" w14:textId="1CC528C6" w:rsidR="00305C6F" w:rsidRDefault="00305C6F" w:rsidP="00B2797C">
      <w:pPr>
        <w:spacing w:after="72"/>
        <w:rPr>
          <w:rFonts w:cs="Arial"/>
          <w:b/>
          <w:sz w:val="22"/>
          <w:szCs w:val="22"/>
        </w:rPr>
      </w:pPr>
    </w:p>
    <w:p w14:paraId="52B9E9A7" w14:textId="3DB7EC36" w:rsidR="00A3627A" w:rsidRDefault="00A3627A" w:rsidP="00B2797C">
      <w:pPr>
        <w:spacing w:after="72"/>
        <w:rPr>
          <w:rFonts w:cs="Arial"/>
          <w:b/>
          <w:sz w:val="22"/>
          <w:szCs w:val="22"/>
        </w:rPr>
      </w:pPr>
    </w:p>
    <w:p w14:paraId="53EDA9B5" w14:textId="77777777" w:rsidR="00EB69BD" w:rsidRDefault="00EB69BD" w:rsidP="00B2797C">
      <w:pPr>
        <w:spacing w:after="72"/>
        <w:rPr>
          <w:rFonts w:cs="Arial"/>
          <w:b/>
          <w:sz w:val="22"/>
          <w:szCs w:val="22"/>
        </w:rPr>
      </w:pPr>
    </w:p>
    <w:p w14:paraId="072F2366" w14:textId="77777777" w:rsidR="00B2797C" w:rsidRPr="0081600C" w:rsidRDefault="00B2797C" w:rsidP="00B2797C">
      <w:pPr>
        <w:spacing w:after="72"/>
        <w:rPr>
          <w:rFonts w:cs="Arial"/>
          <w:b/>
          <w:sz w:val="22"/>
          <w:szCs w:val="22"/>
        </w:rPr>
      </w:pPr>
      <w:r>
        <w:rPr>
          <w:rFonts w:cs="Arial"/>
          <w:b/>
          <w:sz w:val="22"/>
          <w:szCs w:val="22"/>
        </w:rPr>
        <w:t>5.5 Education, Health and Care Plan (EHCP)</w:t>
      </w:r>
    </w:p>
    <w:p w14:paraId="366DA8AB" w14:textId="77777777" w:rsidR="00B2797C" w:rsidRPr="00B2797C" w:rsidRDefault="00B2797C" w:rsidP="00B2797C">
      <w:pPr>
        <w:autoSpaceDE w:val="0"/>
        <w:autoSpaceDN w:val="0"/>
        <w:adjustRightInd w:val="0"/>
        <w:rPr>
          <w:rFonts w:cs="Arial"/>
          <w:lang w:eastAsia="en-GB"/>
        </w:rPr>
      </w:pPr>
      <w:r w:rsidRPr="00B2797C">
        <w:rPr>
          <w:rFonts w:cs="Arial"/>
          <w:lang w:eastAsia="en-GB"/>
        </w:rPr>
        <w:t>If a child has lifelong or significant difficulties, they may undergo a Statutory Assessment, which is usually requested by the school but can also be requested by a parent.  This will occur when the complexity of need, or lack of clarity around the needs of the child, are such that a multi-agency approach to assessing that need, to planning provision and identifying resources is required. The decision to make a referral for an Education, Health and Care Plan (EHCP) will be taken at a ‘Team around the child’ progress review meeting</w:t>
      </w:r>
      <w:r>
        <w:rPr>
          <w:rFonts w:cs="Arial"/>
          <w:lang w:eastAsia="en-GB"/>
        </w:rPr>
        <w:t xml:space="preserve"> and will</w:t>
      </w:r>
      <w:r w:rsidRPr="00B2797C">
        <w:rPr>
          <w:rFonts w:cs="Arial"/>
          <w:lang w:eastAsia="en-GB"/>
        </w:rPr>
        <w:t xml:space="preserve"> combine inform</w:t>
      </w:r>
      <w:r>
        <w:rPr>
          <w:rFonts w:cs="Arial"/>
          <w:lang w:eastAsia="en-GB"/>
        </w:rPr>
        <w:t>ation from a variety of sources.</w:t>
      </w:r>
    </w:p>
    <w:p w14:paraId="27EC6CD5" w14:textId="77777777" w:rsidR="00B2797C" w:rsidRPr="00B2797C" w:rsidRDefault="00B2797C" w:rsidP="00B2797C">
      <w:pPr>
        <w:autoSpaceDE w:val="0"/>
        <w:autoSpaceDN w:val="0"/>
        <w:adjustRightInd w:val="0"/>
        <w:rPr>
          <w:rFonts w:cs="Arial"/>
          <w:lang w:eastAsia="en-GB"/>
        </w:rPr>
      </w:pPr>
      <w:r w:rsidRPr="00B2797C">
        <w:rPr>
          <w:rFonts w:cs="Arial"/>
          <w:lang w:eastAsia="en-GB"/>
        </w:rPr>
        <w:t>Information will be gathered relating to the previous and current provision provided, actions that have been taken, and the preliminary outcomes of set targets. The collated information will be sent to Birmingham’s Special Educational Needs, Assessment and Review Service (SENAR) who will make a decision about whether or not the child is eligible for an EHCP, which, if successful, will be focused on outcomes and will be reviewed at least</w:t>
      </w:r>
      <w:r>
        <w:rPr>
          <w:rFonts w:cs="Arial"/>
          <w:lang w:eastAsia="en-GB"/>
        </w:rPr>
        <w:t xml:space="preserve"> annually.</w:t>
      </w:r>
    </w:p>
    <w:p w14:paraId="3417F083" w14:textId="77777777" w:rsidR="00305C6F" w:rsidRDefault="00305C6F" w:rsidP="0081600C">
      <w:pPr>
        <w:spacing w:after="72"/>
        <w:rPr>
          <w:rFonts w:cs="Arial"/>
          <w:b/>
          <w:sz w:val="22"/>
          <w:szCs w:val="22"/>
        </w:rPr>
      </w:pPr>
    </w:p>
    <w:p w14:paraId="15728FDC" w14:textId="77777777" w:rsidR="00E573E8" w:rsidRPr="0081600C" w:rsidRDefault="0081600C" w:rsidP="0081600C">
      <w:pPr>
        <w:spacing w:after="72"/>
        <w:rPr>
          <w:rFonts w:cs="Arial"/>
          <w:b/>
          <w:sz w:val="22"/>
          <w:szCs w:val="22"/>
        </w:rPr>
      </w:pPr>
      <w:r>
        <w:rPr>
          <w:rFonts w:cs="Arial"/>
          <w:b/>
          <w:sz w:val="22"/>
          <w:szCs w:val="22"/>
        </w:rPr>
        <w:t>5.</w:t>
      </w:r>
      <w:r w:rsidR="00B2797C">
        <w:rPr>
          <w:rFonts w:cs="Arial"/>
          <w:b/>
          <w:sz w:val="22"/>
          <w:szCs w:val="22"/>
        </w:rPr>
        <w:t>6</w:t>
      </w:r>
      <w:r>
        <w:rPr>
          <w:rFonts w:cs="Arial"/>
          <w:b/>
          <w:sz w:val="22"/>
          <w:szCs w:val="22"/>
        </w:rPr>
        <w:t xml:space="preserve"> </w:t>
      </w:r>
      <w:r w:rsidR="00E573E8" w:rsidRPr="0081600C">
        <w:rPr>
          <w:rFonts w:cs="Arial"/>
          <w:b/>
          <w:sz w:val="22"/>
          <w:szCs w:val="22"/>
        </w:rPr>
        <w:t xml:space="preserve">Supporting </w:t>
      </w:r>
      <w:r w:rsidR="00704D36">
        <w:rPr>
          <w:rFonts w:cs="Arial"/>
          <w:b/>
          <w:sz w:val="22"/>
          <w:szCs w:val="22"/>
        </w:rPr>
        <w:t>child</w:t>
      </w:r>
      <w:r w:rsidR="00423AEA">
        <w:rPr>
          <w:rFonts w:cs="Arial"/>
          <w:b/>
          <w:sz w:val="22"/>
          <w:szCs w:val="22"/>
        </w:rPr>
        <w:t>ren</w:t>
      </w:r>
      <w:r w:rsidR="00E573E8" w:rsidRPr="0081600C">
        <w:rPr>
          <w:rFonts w:cs="Arial"/>
          <w:b/>
          <w:sz w:val="22"/>
          <w:szCs w:val="22"/>
        </w:rPr>
        <w:t xml:space="preserve"> moving between phases and preparing for adulthood</w:t>
      </w:r>
    </w:p>
    <w:p w14:paraId="67059C39" w14:textId="77777777" w:rsidR="00423AEA" w:rsidRPr="00423AEA" w:rsidRDefault="00423AEA" w:rsidP="00423AEA">
      <w:pPr>
        <w:pStyle w:val="BodyText"/>
        <w:rPr>
          <w:rFonts w:eastAsia="Times New Roman" w:cs="Arial"/>
          <w:szCs w:val="20"/>
          <w:lang w:val="en-GB"/>
        </w:rPr>
      </w:pPr>
      <w:r w:rsidRPr="00423AEA">
        <w:rPr>
          <w:rFonts w:eastAsia="Times New Roman" w:cs="Arial"/>
          <w:szCs w:val="20"/>
          <w:lang w:val="en-GB"/>
        </w:rPr>
        <w:t>At Turves Green Primary School, we make contact with the educational settings used by the children before they transfer to us, in order to seek the information that will make sure that the transfer is as seamless as possible.  Before moving on to a new primary school or entry to a secondary school, information will be shared with the SENDCo of the new school, in order to aid transition. Transition arrangements often include</w:t>
      </w:r>
      <w:r w:rsidR="00E71C73">
        <w:rPr>
          <w:rFonts w:eastAsia="Times New Roman" w:cs="Arial"/>
          <w:szCs w:val="20"/>
          <w:lang w:val="en-GB"/>
        </w:rPr>
        <w:t xml:space="preserve"> transition booklets</w:t>
      </w:r>
      <w:r w:rsidRPr="00423AEA">
        <w:rPr>
          <w:rFonts w:eastAsia="Times New Roman" w:cs="Arial"/>
          <w:szCs w:val="20"/>
          <w:lang w:val="en-GB"/>
        </w:rPr>
        <w:t xml:space="preserve"> an</w:t>
      </w:r>
      <w:r w:rsidR="00E71C73">
        <w:rPr>
          <w:rFonts w:eastAsia="Times New Roman" w:cs="Arial"/>
          <w:szCs w:val="20"/>
          <w:lang w:val="en-GB"/>
        </w:rPr>
        <w:t>d</w:t>
      </w:r>
      <w:r w:rsidRPr="00423AEA">
        <w:rPr>
          <w:rFonts w:eastAsia="Times New Roman" w:cs="Arial"/>
          <w:szCs w:val="20"/>
          <w:lang w:val="en-GB"/>
        </w:rPr>
        <w:t xml:space="preserve"> additional induction visit</w:t>
      </w:r>
      <w:r w:rsidR="00E71C73">
        <w:rPr>
          <w:rFonts w:eastAsia="Times New Roman" w:cs="Arial"/>
          <w:szCs w:val="20"/>
          <w:lang w:val="en-GB"/>
        </w:rPr>
        <w:t>s</w:t>
      </w:r>
      <w:r w:rsidRPr="00423AEA">
        <w:rPr>
          <w:rFonts w:eastAsia="Times New Roman" w:cs="Arial"/>
          <w:szCs w:val="20"/>
          <w:lang w:val="en-GB"/>
        </w:rPr>
        <w:t xml:space="preserve"> for </w:t>
      </w:r>
      <w:r>
        <w:rPr>
          <w:rFonts w:eastAsia="Times New Roman" w:cs="Arial"/>
          <w:szCs w:val="20"/>
          <w:lang w:val="en-GB"/>
        </w:rPr>
        <w:t>child</w:t>
      </w:r>
      <w:r w:rsidR="00E71C73">
        <w:rPr>
          <w:rFonts w:eastAsia="Times New Roman" w:cs="Arial"/>
          <w:szCs w:val="20"/>
          <w:lang w:val="en-GB"/>
        </w:rPr>
        <w:t>ren</w:t>
      </w:r>
      <w:r w:rsidRPr="00423AEA">
        <w:rPr>
          <w:rFonts w:eastAsia="Times New Roman" w:cs="Arial"/>
          <w:szCs w:val="20"/>
          <w:lang w:val="en-GB"/>
        </w:rPr>
        <w:t xml:space="preserve"> to build confidence and give them opportunities to meet the staff at their new </w:t>
      </w:r>
      <w:r w:rsidR="00E71C73">
        <w:rPr>
          <w:rFonts w:eastAsia="Times New Roman" w:cs="Arial"/>
          <w:szCs w:val="20"/>
          <w:lang w:val="en-GB"/>
        </w:rPr>
        <w:t>settings</w:t>
      </w:r>
      <w:r w:rsidRPr="00423AEA">
        <w:rPr>
          <w:rFonts w:eastAsia="Times New Roman" w:cs="Arial"/>
          <w:szCs w:val="20"/>
          <w:lang w:val="en-GB"/>
        </w:rPr>
        <w:t>.</w:t>
      </w:r>
    </w:p>
    <w:p w14:paraId="5D47247A" w14:textId="77777777" w:rsidR="00305C6F" w:rsidRDefault="00305C6F" w:rsidP="0081600C">
      <w:pPr>
        <w:spacing w:after="72"/>
        <w:rPr>
          <w:rFonts w:cs="Arial"/>
          <w:b/>
          <w:sz w:val="22"/>
          <w:szCs w:val="22"/>
        </w:rPr>
      </w:pPr>
    </w:p>
    <w:p w14:paraId="0D4F3A22" w14:textId="77777777" w:rsidR="00E573E8" w:rsidRPr="0081600C" w:rsidRDefault="0081600C" w:rsidP="0081600C">
      <w:pPr>
        <w:spacing w:after="72"/>
        <w:rPr>
          <w:rFonts w:cs="Arial"/>
          <w:b/>
          <w:sz w:val="22"/>
          <w:szCs w:val="22"/>
        </w:rPr>
      </w:pPr>
      <w:r>
        <w:rPr>
          <w:rFonts w:cs="Arial"/>
          <w:b/>
          <w:sz w:val="22"/>
          <w:szCs w:val="22"/>
        </w:rPr>
        <w:t>5.</w:t>
      </w:r>
      <w:r w:rsidR="00965C1C">
        <w:rPr>
          <w:rFonts w:cs="Arial"/>
          <w:b/>
          <w:sz w:val="22"/>
          <w:szCs w:val="22"/>
        </w:rPr>
        <w:t>7</w:t>
      </w:r>
      <w:r>
        <w:rPr>
          <w:rFonts w:cs="Arial"/>
          <w:b/>
          <w:sz w:val="22"/>
          <w:szCs w:val="22"/>
        </w:rPr>
        <w:t xml:space="preserve"> </w:t>
      </w:r>
      <w:r w:rsidR="00E573E8" w:rsidRPr="0081600C">
        <w:rPr>
          <w:rFonts w:cs="Arial"/>
          <w:b/>
          <w:sz w:val="22"/>
          <w:szCs w:val="22"/>
        </w:rPr>
        <w:t xml:space="preserve">Our approach to teaching </w:t>
      </w:r>
      <w:r w:rsidR="00704D36">
        <w:rPr>
          <w:rFonts w:cs="Arial"/>
          <w:b/>
          <w:sz w:val="22"/>
          <w:szCs w:val="22"/>
        </w:rPr>
        <w:t>child</w:t>
      </w:r>
      <w:r w:rsidR="003F2BA1">
        <w:rPr>
          <w:rFonts w:cs="Arial"/>
          <w:b/>
          <w:sz w:val="22"/>
          <w:szCs w:val="22"/>
        </w:rPr>
        <w:t>ren</w:t>
      </w:r>
      <w:r w:rsidR="00E573E8" w:rsidRPr="0081600C">
        <w:rPr>
          <w:rFonts w:cs="Arial"/>
          <w:b/>
          <w:sz w:val="22"/>
          <w:szCs w:val="22"/>
        </w:rPr>
        <w:t xml:space="preserve"> with </w:t>
      </w:r>
      <w:r w:rsidR="00702DD2">
        <w:rPr>
          <w:rFonts w:cs="Arial"/>
          <w:b/>
          <w:sz w:val="22"/>
          <w:szCs w:val="22"/>
        </w:rPr>
        <w:t>SEND</w:t>
      </w:r>
    </w:p>
    <w:p w14:paraId="3375EDB7" w14:textId="77777777" w:rsidR="001B4838" w:rsidRPr="001B4838" w:rsidRDefault="001B4838" w:rsidP="001B4838">
      <w:pPr>
        <w:autoSpaceDE w:val="0"/>
        <w:autoSpaceDN w:val="0"/>
        <w:adjustRightInd w:val="0"/>
        <w:spacing w:before="0" w:after="0"/>
        <w:rPr>
          <w:rFonts w:eastAsia="Times New Roman" w:cs="Arial"/>
          <w:szCs w:val="20"/>
        </w:rPr>
      </w:pPr>
      <w:r w:rsidRPr="001B4838">
        <w:rPr>
          <w:rFonts w:eastAsia="Times New Roman" w:cs="Arial"/>
          <w:color w:val="000000"/>
          <w:szCs w:val="20"/>
          <w:lang w:eastAsia="en-GB"/>
        </w:rPr>
        <w:t xml:space="preserve">As a school, we are committed to a graduated approach to our SEND provision.  At the core of that provision is that teachers are responsible for all children’s progress. </w:t>
      </w:r>
    </w:p>
    <w:p w14:paraId="4E2D4445" w14:textId="77777777" w:rsidR="001B4838" w:rsidRPr="001B4838" w:rsidRDefault="001B4838" w:rsidP="001B4838">
      <w:pPr>
        <w:autoSpaceDE w:val="0"/>
        <w:autoSpaceDN w:val="0"/>
        <w:adjustRightInd w:val="0"/>
        <w:spacing w:before="0" w:after="0"/>
        <w:rPr>
          <w:rFonts w:eastAsia="Times New Roman" w:cs="Arial"/>
          <w:color w:val="000000"/>
          <w:szCs w:val="20"/>
          <w:lang w:val="en-GB" w:eastAsia="en-GB"/>
        </w:rPr>
      </w:pPr>
    </w:p>
    <w:p w14:paraId="39A0ED26" w14:textId="77777777" w:rsidR="001B4838" w:rsidRPr="001B4838" w:rsidRDefault="001B4838" w:rsidP="001B4838">
      <w:pPr>
        <w:autoSpaceDE w:val="0"/>
        <w:autoSpaceDN w:val="0"/>
        <w:adjustRightInd w:val="0"/>
        <w:spacing w:before="0" w:after="0"/>
        <w:ind w:left="720"/>
        <w:rPr>
          <w:rFonts w:eastAsia="Times New Roman" w:cs="Arial"/>
          <w:color w:val="000000"/>
          <w:szCs w:val="20"/>
          <w:lang w:val="en-GB" w:eastAsia="en-GB"/>
        </w:rPr>
      </w:pPr>
      <w:r w:rsidRPr="001B4838">
        <w:rPr>
          <w:rFonts w:eastAsia="Times New Roman" w:cs="Arial"/>
          <w:color w:val="000000"/>
          <w:szCs w:val="20"/>
          <w:lang w:val="en-GB" w:eastAsia="en-GB"/>
        </w:rPr>
        <w:t xml:space="preserve">All children and young people are entitled to an appropriate education, one that is appropriate to their needs, promotes high standards and the fulfilment of potential. This should enable them to: </w:t>
      </w:r>
    </w:p>
    <w:p w14:paraId="6DB69BBA" w14:textId="77777777" w:rsidR="001B4838" w:rsidRPr="001B4838" w:rsidRDefault="001B4838" w:rsidP="00C2105A">
      <w:pPr>
        <w:autoSpaceDE w:val="0"/>
        <w:autoSpaceDN w:val="0"/>
        <w:adjustRightInd w:val="0"/>
        <w:spacing w:before="0" w:after="0"/>
        <w:ind w:left="720"/>
        <w:rPr>
          <w:rFonts w:eastAsia="Times New Roman" w:cs="Arial"/>
          <w:color w:val="000000"/>
          <w:szCs w:val="20"/>
          <w:lang w:val="en-GB" w:eastAsia="en-GB"/>
        </w:rPr>
      </w:pPr>
      <w:r w:rsidRPr="001B4838">
        <w:rPr>
          <w:rFonts w:eastAsia="Times New Roman" w:cs="Arial"/>
          <w:color w:val="000000"/>
          <w:szCs w:val="20"/>
          <w:lang w:val="en-GB" w:eastAsia="en-GB"/>
        </w:rPr>
        <w:t xml:space="preserve">• achieve their best </w:t>
      </w:r>
    </w:p>
    <w:p w14:paraId="11810F02" w14:textId="77777777" w:rsidR="001B4838" w:rsidRPr="001B4838" w:rsidRDefault="001B4838" w:rsidP="00C2105A">
      <w:pPr>
        <w:autoSpaceDE w:val="0"/>
        <w:autoSpaceDN w:val="0"/>
        <w:adjustRightInd w:val="0"/>
        <w:spacing w:before="0" w:after="0"/>
        <w:ind w:left="720"/>
        <w:rPr>
          <w:rFonts w:eastAsia="Times New Roman" w:cs="Arial"/>
          <w:color w:val="000000"/>
          <w:szCs w:val="20"/>
          <w:lang w:val="en-GB" w:eastAsia="en-GB"/>
        </w:rPr>
      </w:pPr>
      <w:r w:rsidRPr="001B4838">
        <w:rPr>
          <w:rFonts w:eastAsia="Times New Roman" w:cs="Arial"/>
          <w:color w:val="000000"/>
          <w:szCs w:val="20"/>
          <w:lang w:val="en-GB" w:eastAsia="en-GB"/>
        </w:rPr>
        <w:t>• become confident individuals living fulfilling lives</w:t>
      </w:r>
    </w:p>
    <w:p w14:paraId="1F296A83" w14:textId="77777777" w:rsidR="001B4838" w:rsidRDefault="001B4838" w:rsidP="00C2105A">
      <w:pPr>
        <w:autoSpaceDE w:val="0"/>
        <w:autoSpaceDN w:val="0"/>
        <w:adjustRightInd w:val="0"/>
        <w:spacing w:before="0" w:after="0"/>
        <w:ind w:left="720"/>
        <w:jc w:val="right"/>
        <w:rPr>
          <w:rFonts w:eastAsia="Times New Roman" w:cs="Arial"/>
          <w:i/>
          <w:color w:val="000000"/>
          <w:szCs w:val="20"/>
          <w:lang w:val="en-GB" w:eastAsia="en-GB"/>
        </w:rPr>
      </w:pPr>
      <w:r w:rsidRPr="001B4838">
        <w:rPr>
          <w:rFonts w:eastAsia="Times New Roman" w:cs="Arial"/>
          <w:i/>
          <w:color w:val="000000"/>
          <w:szCs w:val="20"/>
          <w:lang w:val="en-GB" w:eastAsia="en-GB"/>
        </w:rPr>
        <w:t>6.1, SEND Code of practice, 2015</w:t>
      </w:r>
    </w:p>
    <w:p w14:paraId="12E7F291" w14:textId="77777777" w:rsidR="00612151" w:rsidRPr="001B4838" w:rsidRDefault="00612151" w:rsidP="00C2105A">
      <w:pPr>
        <w:autoSpaceDE w:val="0"/>
        <w:autoSpaceDN w:val="0"/>
        <w:adjustRightInd w:val="0"/>
        <w:spacing w:before="0" w:after="0"/>
        <w:ind w:left="720"/>
        <w:jc w:val="right"/>
        <w:rPr>
          <w:rFonts w:eastAsia="Times New Roman" w:cs="Arial"/>
          <w:i/>
          <w:color w:val="000000"/>
          <w:szCs w:val="20"/>
          <w:lang w:val="en-GB" w:eastAsia="en-GB"/>
        </w:rPr>
      </w:pPr>
    </w:p>
    <w:p w14:paraId="67516962" w14:textId="77777777" w:rsidR="001B4838" w:rsidRDefault="001B4838" w:rsidP="001B4838">
      <w:pPr>
        <w:autoSpaceDE w:val="0"/>
        <w:autoSpaceDN w:val="0"/>
        <w:adjustRightInd w:val="0"/>
        <w:spacing w:before="0" w:after="0"/>
        <w:rPr>
          <w:rFonts w:eastAsia="Times New Roman" w:cs="Arial"/>
          <w:color w:val="000000"/>
          <w:szCs w:val="20"/>
          <w:lang w:eastAsia="en-GB"/>
        </w:rPr>
      </w:pPr>
      <w:r w:rsidRPr="001B4838">
        <w:rPr>
          <w:rFonts w:eastAsia="Times New Roman" w:cs="Arial"/>
          <w:color w:val="000000"/>
          <w:szCs w:val="20"/>
          <w:lang w:eastAsia="en-GB"/>
        </w:rPr>
        <w:t xml:space="preserve">We recognise that each child is unique and, therefore, we aim to provide an education which enables every child to fulfil their potential within a context of respect and acceptance for the differing needs and strengths of all individuals. </w:t>
      </w:r>
    </w:p>
    <w:p w14:paraId="3944C418" w14:textId="77777777" w:rsidR="00965C1C" w:rsidRPr="001B4838" w:rsidRDefault="00965C1C" w:rsidP="001B4838">
      <w:pPr>
        <w:autoSpaceDE w:val="0"/>
        <w:autoSpaceDN w:val="0"/>
        <w:adjustRightInd w:val="0"/>
        <w:spacing w:before="0" w:after="0"/>
        <w:rPr>
          <w:rFonts w:eastAsia="Times New Roman" w:cs="Arial"/>
          <w:color w:val="000000"/>
          <w:szCs w:val="20"/>
          <w:lang w:eastAsia="en-GB"/>
        </w:rPr>
      </w:pPr>
    </w:p>
    <w:p w14:paraId="1E23B15A" w14:textId="77777777" w:rsidR="001B4838" w:rsidRPr="001B4838" w:rsidRDefault="001B4838" w:rsidP="001B4838">
      <w:pPr>
        <w:spacing w:before="0" w:after="0"/>
        <w:rPr>
          <w:rFonts w:eastAsia="Times New Roman" w:cs="Arial"/>
          <w:szCs w:val="20"/>
          <w:lang w:val="en-GB"/>
        </w:rPr>
      </w:pPr>
      <w:r w:rsidRPr="001B4838">
        <w:rPr>
          <w:rFonts w:eastAsia="Times New Roman" w:cs="Arial"/>
          <w:szCs w:val="20"/>
          <w:lang w:val="en-GB"/>
        </w:rPr>
        <w:t xml:space="preserve">High quality teaching, that is </w:t>
      </w:r>
      <w:r w:rsidR="007737EE">
        <w:rPr>
          <w:rFonts w:eastAsia="Times New Roman" w:cs="Arial"/>
          <w:szCs w:val="20"/>
          <w:lang w:val="en-GB"/>
        </w:rPr>
        <w:t>scaffolded</w:t>
      </w:r>
      <w:r w:rsidRPr="001B4838">
        <w:rPr>
          <w:rFonts w:eastAsia="Times New Roman" w:cs="Arial"/>
          <w:szCs w:val="20"/>
          <w:lang w:val="en-GB"/>
        </w:rPr>
        <w:t xml:space="preserve"> and personalised, will meet the needs of the majority of children and is our first step in re</w:t>
      </w:r>
      <w:r w:rsidR="00C2105A">
        <w:rPr>
          <w:rFonts w:eastAsia="Times New Roman" w:cs="Arial"/>
          <w:szCs w:val="20"/>
          <w:lang w:val="en-GB"/>
        </w:rPr>
        <w:t xml:space="preserve">sponding to children who have or may have a </w:t>
      </w:r>
      <w:r w:rsidRPr="001B4838">
        <w:rPr>
          <w:rFonts w:eastAsia="Times New Roman" w:cs="Arial"/>
          <w:szCs w:val="20"/>
          <w:lang w:val="en-GB"/>
        </w:rPr>
        <w:t xml:space="preserve">SEND.  </w:t>
      </w:r>
    </w:p>
    <w:p w14:paraId="5A577AFF" w14:textId="77777777" w:rsidR="00965C1C" w:rsidRDefault="001B4838" w:rsidP="001B4838">
      <w:pPr>
        <w:spacing w:before="0" w:after="0"/>
        <w:rPr>
          <w:rFonts w:eastAsia="Times New Roman" w:cs="Arial"/>
          <w:szCs w:val="20"/>
          <w:lang w:val="en-GB"/>
        </w:rPr>
      </w:pPr>
      <w:r w:rsidRPr="001B4838">
        <w:rPr>
          <w:rFonts w:eastAsia="Times New Roman" w:cs="Arial"/>
          <w:szCs w:val="20"/>
          <w:lang w:val="en-GB"/>
        </w:rPr>
        <w:t xml:space="preserve">In </w:t>
      </w:r>
      <w:r w:rsidR="00B2797C" w:rsidRPr="001B4838">
        <w:rPr>
          <w:rFonts w:eastAsia="Times New Roman" w:cs="Arial"/>
          <w:szCs w:val="20"/>
          <w:lang w:val="en-GB"/>
        </w:rPr>
        <w:t>addition,</w:t>
      </w:r>
      <w:r w:rsidRPr="001B4838">
        <w:rPr>
          <w:rFonts w:eastAsia="Times New Roman" w:cs="Arial"/>
          <w:szCs w:val="20"/>
          <w:lang w:val="en-GB"/>
        </w:rPr>
        <w:t xml:space="preserve"> we also provide </w:t>
      </w:r>
      <w:r w:rsidR="00B2797C">
        <w:rPr>
          <w:rFonts w:eastAsia="Times New Roman" w:cs="Arial"/>
          <w:szCs w:val="20"/>
          <w:lang w:val="en-GB"/>
        </w:rPr>
        <w:t xml:space="preserve">graduated </w:t>
      </w:r>
      <w:r w:rsidRPr="001B4838">
        <w:rPr>
          <w:rFonts w:eastAsia="Times New Roman" w:cs="Arial"/>
          <w:szCs w:val="20"/>
          <w:lang w:val="en-GB"/>
        </w:rPr>
        <w:t>interventions, including:</w:t>
      </w:r>
    </w:p>
    <w:p w14:paraId="69167668" w14:textId="77777777" w:rsidR="00B2797C" w:rsidRDefault="00B2797C" w:rsidP="001B4838">
      <w:pPr>
        <w:spacing w:before="0" w:after="0"/>
        <w:rPr>
          <w:rFonts w:eastAsia="Times New Roman" w:cs="Arial"/>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3"/>
        <w:gridCol w:w="4809"/>
      </w:tblGrid>
      <w:tr w:rsidR="00B2797C" w:rsidRPr="00AE34AA" w14:paraId="3065CDEC" w14:textId="77777777" w:rsidTr="00203D2B">
        <w:tc>
          <w:tcPr>
            <w:tcW w:w="4813" w:type="dxa"/>
            <w:shd w:val="clear" w:color="auto" w:fill="auto"/>
          </w:tcPr>
          <w:p w14:paraId="1DC95198" w14:textId="77777777" w:rsidR="00B2797C" w:rsidRPr="00AE34AA" w:rsidRDefault="00B2797C" w:rsidP="00AE34AA">
            <w:pPr>
              <w:spacing w:before="0" w:after="0"/>
              <w:rPr>
                <w:rFonts w:eastAsia="Times New Roman" w:cs="Arial"/>
                <w:szCs w:val="20"/>
                <w:lang w:val="en-GB"/>
              </w:rPr>
            </w:pPr>
            <w:r w:rsidRPr="00AE34AA">
              <w:rPr>
                <w:rFonts w:eastAsia="Times New Roman" w:cs="Arial"/>
                <w:szCs w:val="20"/>
                <w:lang w:val="en-GB"/>
              </w:rPr>
              <w:t>Targeted (small group)</w:t>
            </w:r>
          </w:p>
        </w:tc>
        <w:tc>
          <w:tcPr>
            <w:tcW w:w="4809" w:type="dxa"/>
            <w:shd w:val="clear" w:color="auto" w:fill="auto"/>
          </w:tcPr>
          <w:p w14:paraId="4F4BF794" w14:textId="77777777" w:rsidR="00B2797C" w:rsidRPr="00AE34AA" w:rsidRDefault="00B2797C" w:rsidP="00AE34AA">
            <w:pPr>
              <w:spacing w:before="0" w:after="0"/>
              <w:rPr>
                <w:rFonts w:eastAsia="Times New Roman" w:cs="Arial"/>
                <w:szCs w:val="20"/>
                <w:lang w:val="en-GB"/>
              </w:rPr>
            </w:pPr>
            <w:r w:rsidRPr="00AE34AA">
              <w:rPr>
                <w:rFonts w:eastAsia="Times New Roman" w:cs="Arial"/>
                <w:szCs w:val="20"/>
                <w:lang w:val="en-GB"/>
              </w:rPr>
              <w:t>Specialist (1:1)</w:t>
            </w:r>
          </w:p>
        </w:tc>
      </w:tr>
      <w:tr w:rsidR="00203D2B" w:rsidRPr="00AE34AA" w14:paraId="7F5617BC" w14:textId="77777777" w:rsidTr="00203D2B">
        <w:tc>
          <w:tcPr>
            <w:tcW w:w="4813" w:type="dxa"/>
            <w:shd w:val="clear" w:color="auto" w:fill="auto"/>
          </w:tcPr>
          <w:p w14:paraId="3E33EED1"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Mathletics</w:t>
            </w:r>
          </w:p>
          <w:p w14:paraId="695DAFC6" w14:textId="25875D8E"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Peer Precision Teaching </w:t>
            </w:r>
          </w:p>
          <w:p w14:paraId="4A2D35B1"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Barrier Games</w:t>
            </w:r>
          </w:p>
          <w:p w14:paraId="43719D52" w14:textId="7A94477C"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Black Sheep </w:t>
            </w:r>
          </w:p>
          <w:p w14:paraId="78AD1A58"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Cued Spelling</w:t>
            </w:r>
          </w:p>
          <w:p w14:paraId="23D88DB8" w14:textId="0E1FF204"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Overlearning </w:t>
            </w:r>
          </w:p>
          <w:p w14:paraId="45C1871D" w14:textId="624BB9B3"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STILE </w:t>
            </w:r>
          </w:p>
          <w:p w14:paraId="2C693103" w14:textId="07CD192E"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Friends for Life/ Circle of Friends </w:t>
            </w:r>
          </w:p>
          <w:p w14:paraId="5A8A12E2" w14:textId="00779CF5" w:rsidR="00203D2B" w:rsidRPr="00203D2B" w:rsidRDefault="00203D2B" w:rsidP="00203D2B">
            <w:pPr>
              <w:spacing w:before="0" w:after="0"/>
              <w:rPr>
                <w:rFonts w:eastAsia="Times New Roman" w:cs="Arial"/>
                <w:i/>
                <w:szCs w:val="20"/>
                <w:lang w:val="en-GB"/>
              </w:rPr>
            </w:pPr>
            <w:r w:rsidRPr="00203D2B">
              <w:rPr>
                <w:rFonts w:eastAsia="Times New Roman" w:cs="Arial"/>
                <w:szCs w:val="20"/>
                <w:lang w:val="en-GB"/>
              </w:rPr>
              <w:t>Time for Talk/ Socially Speaking</w:t>
            </w:r>
            <w:r w:rsidRPr="00203D2B">
              <w:rPr>
                <w:rFonts w:eastAsia="Times New Roman" w:cs="Arial"/>
                <w:i/>
                <w:szCs w:val="20"/>
                <w:lang w:val="en-GB"/>
              </w:rPr>
              <w:t xml:space="preserve"> </w:t>
            </w:r>
          </w:p>
          <w:p w14:paraId="7E035D49"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Cosmic Kids Yoga and Mindfulness</w:t>
            </w:r>
          </w:p>
          <w:p w14:paraId="621EBD04" w14:textId="07DB3B1E"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Lego Therapy </w:t>
            </w:r>
          </w:p>
          <w:p w14:paraId="50463A43"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Lunch Club</w:t>
            </w:r>
          </w:p>
          <w:p w14:paraId="4D0A5AEE" w14:textId="77777777" w:rsidR="00203D2B" w:rsidRDefault="00203D2B" w:rsidP="00203D2B">
            <w:pPr>
              <w:spacing w:before="0" w:after="0"/>
              <w:rPr>
                <w:rFonts w:eastAsia="Times New Roman" w:cs="Arial"/>
                <w:szCs w:val="20"/>
                <w:lang w:val="en-GB"/>
              </w:rPr>
            </w:pPr>
            <w:r w:rsidRPr="00203D2B">
              <w:rPr>
                <w:rFonts w:eastAsia="Times New Roman" w:cs="Arial"/>
                <w:szCs w:val="20"/>
                <w:lang w:val="en-GB"/>
              </w:rPr>
              <w:t>Word Aware 3</w:t>
            </w:r>
          </w:p>
          <w:p w14:paraId="630AE00E" w14:textId="671D23CF" w:rsidR="00203D2B" w:rsidRPr="00203D2B" w:rsidRDefault="00203D2B" w:rsidP="00203D2B">
            <w:pPr>
              <w:spacing w:before="0" w:after="0"/>
              <w:rPr>
                <w:rFonts w:eastAsia="Times New Roman" w:cs="Arial"/>
                <w:szCs w:val="20"/>
                <w:lang w:val="en-GB"/>
              </w:rPr>
            </w:pPr>
            <w:r>
              <w:rPr>
                <w:rFonts w:eastAsia="Times New Roman" w:cs="Arial"/>
                <w:szCs w:val="20"/>
                <w:lang w:val="en-GB"/>
              </w:rPr>
              <w:lastRenderedPageBreak/>
              <w:t>First Class in Number</w:t>
            </w:r>
          </w:p>
        </w:tc>
        <w:tc>
          <w:tcPr>
            <w:tcW w:w="4809" w:type="dxa"/>
            <w:shd w:val="clear" w:color="auto" w:fill="auto"/>
          </w:tcPr>
          <w:p w14:paraId="2AB4B22C"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lastRenderedPageBreak/>
              <w:t>Read Write Inc.</w:t>
            </w:r>
          </w:p>
          <w:p w14:paraId="71241886"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Precision Teaching</w:t>
            </w:r>
          </w:p>
          <w:p w14:paraId="10CDD085"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Direct Phonics</w:t>
            </w:r>
          </w:p>
          <w:p w14:paraId="42C5358A" w14:textId="5A3394AB"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Word Wasp/ Hornet </w:t>
            </w:r>
          </w:p>
          <w:p w14:paraId="22A3C3F4"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Cued Spelling</w:t>
            </w:r>
          </w:p>
          <w:p w14:paraId="7FA132CA" w14:textId="6D25B23C"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Toe by Toe </w:t>
            </w:r>
          </w:p>
          <w:p w14:paraId="662676B4" w14:textId="50D3EC86" w:rsidR="00203D2B" w:rsidRPr="00203D2B" w:rsidRDefault="00203D2B" w:rsidP="00203D2B">
            <w:pPr>
              <w:spacing w:before="0" w:after="0"/>
              <w:rPr>
                <w:rFonts w:eastAsia="Times New Roman" w:cs="Arial"/>
                <w:i/>
                <w:szCs w:val="20"/>
                <w:lang w:val="en-GB"/>
              </w:rPr>
            </w:pPr>
            <w:r w:rsidRPr="00203D2B">
              <w:rPr>
                <w:rFonts w:eastAsia="Times New Roman" w:cs="Arial"/>
                <w:szCs w:val="20"/>
                <w:lang w:val="en-GB"/>
              </w:rPr>
              <w:t xml:space="preserve">Power of 2 </w:t>
            </w:r>
          </w:p>
          <w:p w14:paraId="6CA4B307" w14:textId="1A307A63" w:rsidR="00203D2B" w:rsidRPr="00203D2B" w:rsidRDefault="00203D2B" w:rsidP="00203D2B">
            <w:pPr>
              <w:spacing w:before="0" w:after="0"/>
              <w:rPr>
                <w:rFonts w:eastAsia="Times New Roman" w:cs="Arial"/>
                <w:i/>
                <w:szCs w:val="20"/>
                <w:lang w:val="en-GB"/>
              </w:rPr>
            </w:pPr>
            <w:r w:rsidRPr="00203D2B">
              <w:rPr>
                <w:rFonts w:eastAsia="Times New Roman" w:cs="Arial"/>
                <w:iCs/>
                <w:szCs w:val="20"/>
                <w:lang w:val="en-GB"/>
              </w:rPr>
              <w:t>All by Myself</w:t>
            </w:r>
            <w:r w:rsidRPr="00203D2B">
              <w:rPr>
                <w:rFonts w:eastAsia="Times New Roman" w:cs="Arial"/>
                <w:i/>
                <w:szCs w:val="20"/>
                <w:lang w:val="en-GB"/>
              </w:rPr>
              <w:t xml:space="preserve"> </w:t>
            </w:r>
          </w:p>
          <w:p w14:paraId="0574F301" w14:textId="388BBE57" w:rsidR="00203D2B" w:rsidRPr="00203D2B" w:rsidRDefault="00203D2B" w:rsidP="00203D2B">
            <w:pPr>
              <w:spacing w:before="0" w:after="0"/>
              <w:rPr>
                <w:rFonts w:eastAsia="Times New Roman" w:cs="Arial"/>
                <w:i/>
                <w:iCs/>
                <w:szCs w:val="20"/>
                <w:lang w:val="en-GB"/>
              </w:rPr>
            </w:pPr>
            <w:r w:rsidRPr="00203D2B">
              <w:rPr>
                <w:rFonts w:eastAsia="Times New Roman" w:cs="Arial"/>
                <w:szCs w:val="20"/>
                <w:lang w:val="en-GB"/>
              </w:rPr>
              <w:t xml:space="preserve">Better Reading Partnership </w:t>
            </w:r>
          </w:p>
          <w:p w14:paraId="729B30B9"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Dyslexia Gold</w:t>
            </w:r>
          </w:p>
          <w:p w14:paraId="46A90E5C"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Emotion Coaching</w:t>
            </w:r>
          </w:p>
          <w:p w14:paraId="5E98C1A7" w14:textId="6667D60E"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Volcano in my Tummy </w:t>
            </w:r>
          </w:p>
          <w:p w14:paraId="254A0287"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Anxiety Gremlin</w:t>
            </w:r>
          </w:p>
          <w:p w14:paraId="234FCD3C" w14:textId="77777777"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lastRenderedPageBreak/>
              <w:t>Pre-Tutoring Vocabulary</w:t>
            </w:r>
          </w:p>
          <w:p w14:paraId="01ED1548" w14:textId="3A54E87D" w:rsidR="00203D2B" w:rsidRPr="00203D2B" w:rsidRDefault="00203D2B" w:rsidP="00203D2B">
            <w:pPr>
              <w:spacing w:before="0" w:after="0"/>
              <w:rPr>
                <w:rFonts w:eastAsia="Times New Roman" w:cs="Arial"/>
                <w:szCs w:val="20"/>
                <w:lang w:val="en-GB"/>
              </w:rPr>
            </w:pPr>
            <w:r w:rsidRPr="00203D2B">
              <w:rPr>
                <w:rFonts w:eastAsia="Times New Roman" w:cs="Arial"/>
                <w:szCs w:val="20"/>
                <w:lang w:val="en-GB"/>
              </w:rPr>
              <w:t xml:space="preserve">Thrive </w:t>
            </w:r>
          </w:p>
        </w:tc>
      </w:tr>
    </w:tbl>
    <w:p w14:paraId="68945759" w14:textId="77777777" w:rsidR="00CD51E4" w:rsidRDefault="00CD51E4" w:rsidP="0081600C">
      <w:pPr>
        <w:spacing w:after="72"/>
        <w:rPr>
          <w:rFonts w:cs="Arial"/>
          <w:b/>
          <w:sz w:val="22"/>
          <w:szCs w:val="22"/>
        </w:rPr>
      </w:pPr>
    </w:p>
    <w:p w14:paraId="48A03D35" w14:textId="77777777" w:rsidR="00E573E8" w:rsidRPr="0081600C" w:rsidRDefault="0081600C" w:rsidP="0081600C">
      <w:pPr>
        <w:spacing w:after="72"/>
        <w:rPr>
          <w:rFonts w:cs="Arial"/>
          <w:b/>
          <w:sz w:val="22"/>
          <w:szCs w:val="22"/>
        </w:rPr>
      </w:pPr>
      <w:r>
        <w:rPr>
          <w:rFonts w:cs="Arial"/>
          <w:b/>
          <w:sz w:val="22"/>
          <w:szCs w:val="22"/>
        </w:rPr>
        <w:t>5.</w:t>
      </w:r>
      <w:r w:rsidR="00965C1C">
        <w:rPr>
          <w:rFonts w:cs="Arial"/>
          <w:b/>
          <w:sz w:val="22"/>
          <w:szCs w:val="22"/>
        </w:rPr>
        <w:t>8</w:t>
      </w:r>
      <w:r>
        <w:rPr>
          <w:rFonts w:cs="Arial"/>
          <w:b/>
          <w:sz w:val="22"/>
          <w:szCs w:val="22"/>
        </w:rPr>
        <w:t xml:space="preserve"> </w:t>
      </w:r>
      <w:r w:rsidR="00E573E8" w:rsidRPr="0081600C">
        <w:rPr>
          <w:rFonts w:cs="Arial"/>
          <w:b/>
          <w:sz w:val="22"/>
          <w:szCs w:val="22"/>
        </w:rPr>
        <w:t xml:space="preserve">Adaptations to the curriculum and learning environment </w:t>
      </w:r>
    </w:p>
    <w:p w14:paraId="4658EA47" w14:textId="77777777" w:rsidR="00E573E8" w:rsidRPr="002D4C14" w:rsidRDefault="00E573E8" w:rsidP="00E573E8">
      <w:pPr>
        <w:rPr>
          <w:rFonts w:cs="Arial"/>
          <w:szCs w:val="20"/>
        </w:rPr>
      </w:pPr>
      <w:r w:rsidRPr="002D4C14">
        <w:rPr>
          <w:rFonts w:cs="Arial"/>
          <w:szCs w:val="20"/>
        </w:rPr>
        <w:t xml:space="preserve">We make the following adaptations to ensure all </w:t>
      </w:r>
      <w:r w:rsidR="00704D36">
        <w:rPr>
          <w:rFonts w:cs="Arial"/>
          <w:szCs w:val="20"/>
        </w:rPr>
        <w:t>child</w:t>
      </w:r>
      <w:r w:rsidR="001B4838">
        <w:rPr>
          <w:rFonts w:cs="Arial"/>
          <w:szCs w:val="20"/>
        </w:rPr>
        <w:t>ren’s</w:t>
      </w:r>
      <w:r w:rsidRPr="002D4C14">
        <w:rPr>
          <w:rFonts w:cs="Arial"/>
          <w:szCs w:val="20"/>
        </w:rPr>
        <w:t xml:space="preserve"> needs are met:</w:t>
      </w:r>
    </w:p>
    <w:p w14:paraId="5C207F55" w14:textId="77777777" w:rsidR="00E573E8" w:rsidRPr="0021273E" w:rsidRDefault="006A0A78" w:rsidP="0021273E">
      <w:pPr>
        <w:pStyle w:val="ListParagraph"/>
      </w:pPr>
      <w:r>
        <w:t xml:space="preserve">We use a Mastery approach to teaching, so that children’s learning is scaffolded up to ensure all children can access it, </w:t>
      </w:r>
      <w:r w:rsidR="00E573E8" w:rsidRPr="0021273E">
        <w:t>for example, by grouping, 1:1 work, teaching style, content of the lesson</w:t>
      </w:r>
      <w:r w:rsidR="0021273E">
        <w:t>,</w:t>
      </w:r>
      <w:r w:rsidR="00E573E8" w:rsidRPr="0021273E">
        <w:t xml:space="preserve"> </w:t>
      </w:r>
      <w:r w:rsidR="001B4838">
        <w:t xml:space="preserve">pace </w:t>
      </w:r>
      <w:r w:rsidR="00E573E8" w:rsidRPr="0021273E">
        <w:t xml:space="preserve">etc. </w:t>
      </w:r>
    </w:p>
    <w:p w14:paraId="65C1BC0A" w14:textId="77777777" w:rsidR="00E573E8" w:rsidRPr="0021273E" w:rsidRDefault="00E573E8" w:rsidP="0021273E">
      <w:pPr>
        <w:pStyle w:val="ListParagraph"/>
      </w:pPr>
      <w:r w:rsidRPr="0021273E">
        <w:t xml:space="preserve">Adapting our resources and staffing </w:t>
      </w:r>
    </w:p>
    <w:p w14:paraId="5457B581" w14:textId="77777777" w:rsidR="00E573E8" w:rsidRPr="0021273E" w:rsidRDefault="00E573E8" w:rsidP="0021273E">
      <w:pPr>
        <w:pStyle w:val="ListParagraph"/>
      </w:pPr>
      <w:r w:rsidRPr="0021273E">
        <w:t>Using recommended aids, such as laptops, coloured overlays, visual timetables, larger font</w:t>
      </w:r>
      <w:r w:rsidR="002D4C14" w:rsidRPr="0021273E">
        <w:t>,</w:t>
      </w:r>
      <w:r w:rsidRPr="0021273E">
        <w:t xml:space="preserve"> etc. </w:t>
      </w:r>
    </w:p>
    <w:p w14:paraId="43DB08F4" w14:textId="77777777" w:rsidR="00E573E8" w:rsidRDefault="007737EE" w:rsidP="0021273E">
      <w:pPr>
        <w:pStyle w:val="ListParagraph"/>
      </w:pPr>
      <w:r>
        <w:t>Scaffolding</w:t>
      </w:r>
      <w:r w:rsidR="00E573E8" w:rsidRPr="0021273E">
        <w:t xml:space="preserve"> our teaching, for example, giving longer processing times, pre-teaching of key vocabulary, reading instructions aloud</w:t>
      </w:r>
      <w:r w:rsidR="002D4C14" w:rsidRPr="0021273E">
        <w:t>,</w:t>
      </w:r>
      <w:r w:rsidR="00E573E8" w:rsidRPr="0021273E">
        <w:t xml:space="preserve"> etc. </w:t>
      </w:r>
    </w:p>
    <w:p w14:paraId="44F3527B" w14:textId="77777777" w:rsidR="00E71C73" w:rsidRDefault="00D145A1" w:rsidP="0021273E">
      <w:pPr>
        <w:pStyle w:val="ListParagraph"/>
      </w:pPr>
      <w:r>
        <w:t xml:space="preserve">A fully equipped physiotherapy room is available to support children with Physical Difficulties and </w:t>
      </w:r>
      <w:r w:rsidR="00DE6F2A">
        <w:t xml:space="preserve">for </w:t>
      </w:r>
      <w:r>
        <w:t xml:space="preserve">those </w:t>
      </w:r>
      <w:r w:rsidR="00DE6F2A">
        <w:t>who require</w:t>
      </w:r>
      <w:r>
        <w:t xml:space="preserve"> gross motor support </w:t>
      </w:r>
    </w:p>
    <w:p w14:paraId="45B00A5B" w14:textId="77777777" w:rsidR="005C1724" w:rsidRPr="0021273E" w:rsidRDefault="005C1724" w:rsidP="0021273E">
      <w:pPr>
        <w:pStyle w:val="ListParagraph"/>
      </w:pPr>
      <w:r>
        <w:t>A SEAL (Nurture) room is available to support social, emotional and mental health needs</w:t>
      </w:r>
      <w:r w:rsidR="007737EE">
        <w:t xml:space="preserve"> and provide a calm, quiet environment if required</w:t>
      </w:r>
    </w:p>
    <w:p w14:paraId="0D8A1E74" w14:textId="77777777" w:rsidR="00305C6F" w:rsidRDefault="00305C6F" w:rsidP="0081600C">
      <w:pPr>
        <w:spacing w:after="72"/>
        <w:rPr>
          <w:rFonts w:cs="Arial"/>
          <w:b/>
          <w:sz w:val="22"/>
          <w:szCs w:val="22"/>
        </w:rPr>
      </w:pPr>
    </w:p>
    <w:p w14:paraId="06BEF002" w14:textId="77777777" w:rsidR="00E573E8" w:rsidRPr="0081600C" w:rsidRDefault="0081600C" w:rsidP="0081600C">
      <w:pPr>
        <w:spacing w:after="72"/>
        <w:rPr>
          <w:rFonts w:cs="Arial"/>
          <w:b/>
          <w:sz w:val="22"/>
          <w:szCs w:val="22"/>
        </w:rPr>
      </w:pPr>
      <w:r>
        <w:rPr>
          <w:rFonts w:cs="Arial"/>
          <w:b/>
          <w:sz w:val="22"/>
          <w:szCs w:val="22"/>
        </w:rPr>
        <w:t>5.</w:t>
      </w:r>
      <w:r w:rsidR="00965C1C">
        <w:rPr>
          <w:rFonts w:cs="Arial"/>
          <w:b/>
          <w:sz w:val="22"/>
          <w:szCs w:val="22"/>
        </w:rPr>
        <w:t>9</w:t>
      </w:r>
      <w:r>
        <w:rPr>
          <w:rFonts w:cs="Arial"/>
          <w:b/>
          <w:sz w:val="22"/>
          <w:szCs w:val="22"/>
        </w:rPr>
        <w:t xml:space="preserve"> </w:t>
      </w:r>
      <w:r w:rsidR="00E573E8" w:rsidRPr="0081600C">
        <w:rPr>
          <w:rFonts w:cs="Arial"/>
          <w:b/>
          <w:sz w:val="22"/>
          <w:szCs w:val="22"/>
        </w:rPr>
        <w:t xml:space="preserve">Additional support for learning </w:t>
      </w:r>
    </w:p>
    <w:p w14:paraId="660A221D" w14:textId="1DA15E8E" w:rsidR="00E573E8" w:rsidRDefault="00E573E8" w:rsidP="00E573E8">
      <w:pPr>
        <w:rPr>
          <w:rFonts w:cs="Arial"/>
          <w:szCs w:val="20"/>
        </w:rPr>
      </w:pPr>
      <w:r w:rsidRPr="008E7F6A">
        <w:rPr>
          <w:rFonts w:cs="Arial"/>
          <w:szCs w:val="20"/>
        </w:rPr>
        <w:t xml:space="preserve">We </w:t>
      </w:r>
      <w:r w:rsidR="001B4838">
        <w:rPr>
          <w:rFonts w:cs="Arial"/>
          <w:szCs w:val="20"/>
        </w:rPr>
        <w:t xml:space="preserve">currently </w:t>
      </w:r>
      <w:r w:rsidRPr="008E7F6A">
        <w:rPr>
          <w:rFonts w:cs="Arial"/>
          <w:szCs w:val="20"/>
        </w:rPr>
        <w:t>have</w:t>
      </w:r>
      <w:r>
        <w:rPr>
          <w:rFonts w:cs="Arial"/>
          <w:szCs w:val="20"/>
        </w:rPr>
        <w:t xml:space="preserve"> </w:t>
      </w:r>
      <w:r w:rsidR="005C1724">
        <w:rPr>
          <w:rFonts w:cs="Arial"/>
          <w:szCs w:val="20"/>
        </w:rPr>
        <w:t>1</w:t>
      </w:r>
      <w:r w:rsidR="009D370D">
        <w:rPr>
          <w:rFonts w:cs="Arial"/>
          <w:szCs w:val="20"/>
        </w:rPr>
        <w:t>3</w:t>
      </w:r>
      <w:r w:rsidR="001B4838">
        <w:rPr>
          <w:rFonts w:cs="Arial"/>
          <w:color w:val="F15F22"/>
          <w:szCs w:val="20"/>
        </w:rPr>
        <w:t xml:space="preserve"> </w:t>
      </w:r>
      <w:r w:rsidRPr="002D4C14">
        <w:t>teaching assistants</w:t>
      </w:r>
      <w:r>
        <w:rPr>
          <w:rFonts w:cs="Arial"/>
          <w:szCs w:val="20"/>
        </w:rPr>
        <w:t xml:space="preserve"> who are trained to deliver interventions </w:t>
      </w:r>
      <w:r w:rsidR="001B4838">
        <w:rPr>
          <w:rFonts w:cs="Arial"/>
          <w:szCs w:val="20"/>
        </w:rPr>
        <w:t>and support in class with groups and individuals.  This support will vary depending upon evidence gained from the graduated approach and if the child is identified as requiring targeted or specialist provision.</w:t>
      </w:r>
    </w:p>
    <w:p w14:paraId="2DCBA4E1" w14:textId="77777777" w:rsidR="00E573E8" w:rsidRDefault="00E573E8" w:rsidP="00891BCD">
      <w:r>
        <w:t xml:space="preserve">We </w:t>
      </w:r>
      <w:r w:rsidR="001B4838">
        <w:t xml:space="preserve">also </w:t>
      </w:r>
      <w:r>
        <w:t xml:space="preserve">work with the following agencies to provide support for </w:t>
      </w:r>
      <w:r w:rsidR="00704D36">
        <w:t>child</w:t>
      </w:r>
      <w:r w:rsidR="001B4838">
        <w:t>ren</w:t>
      </w:r>
      <w:r>
        <w:t xml:space="preserve"> with </w:t>
      </w:r>
      <w:r w:rsidR="00702DD2">
        <w:t>SEND</w:t>
      </w:r>
      <w:r>
        <w:t>:</w:t>
      </w:r>
    </w:p>
    <w:p w14:paraId="78810641"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The Educational Psychological Service (EPS) who provide support for children with a range of Special Educational Needs.</w:t>
      </w:r>
    </w:p>
    <w:p w14:paraId="08D9E680"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Pupil and School Support Service (PSS) who support for children with learning difficulties.</w:t>
      </w:r>
    </w:p>
    <w:p w14:paraId="2A6C6BC8"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The Communication and Autism Team (CAT) who support children with an Autism Spectrum Condition (ASC) and their families.</w:t>
      </w:r>
    </w:p>
    <w:p w14:paraId="1C6FA2BD"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Speech and Language Therapy who provide support for children with speech difficulties.</w:t>
      </w:r>
    </w:p>
    <w:p w14:paraId="01C2E04A"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The Sensory Support (SS) service who support children with a visual and/or a hearing impairment</w:t>
      </w:r>
    </w:p>
    <w:p w14:paraId="2C233021"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The Health Service who support children with a range of physical and medical needs</w:t>
      </w:r>
    </w:p>
    <w:p w14:paraId="5CFA3323" w14:textId="77777777" w:rsidR="001B4838" w:rsidRDefault="001B4838" w:rsidP="00CF57BE">
      <w:pPr>
        <w:numPr>
          <w:ilvl w:val="0"/>
          <w:numId w:val="5"/>
        </w:numPr>
        <w:spacing w:before="0" w:after="0"/>
        <w:rPr>
          <w:rFonts w:eastAsia="Times New Roman" w:cs="Arial"/>
          <w:szCs w:val="20"/>
        </w:rPr>
      </w:pPr>
      <w:r w:rsidRPr="001B4838">
        <w:rPr>
          <w:rFonts w:eastAsia="Times New Roman" w:cs="Arial"/>
          <w:szCs w:val="20"/>
        </w:rPr>
        <w:t>Forward Thinking Birmingham who support children with mental health needs</w:t>
      </w:r>
    </w:p>
    <w:p w14:paraId="0588ABB2" w14:textId="77777777" w:rsidR="005C1724" w:rsidRDefault="005C1724" w:rsidP="00CF57BE">
      <w:pPr>
        <w:numPr>
          <w:ilvl w:val="0"/>
          <w:numId w:val="5"/>
        </w:numPr>
        <w:spacing w:before="0" w:after="0"/>
        <w:rPr>
          <w:rFonts w:eastAsia="Times New Roman" w:cs="Arial"/>
          <w:szCs w:val="20"/>
        </w:rPr>
      </w:pPr>
      <w:r>
        <w:rPr>
          <w:rFonts w:eastAsia="Times New Roman" w:cs="Arial"/>
          <w:szCs w:val="20"/>
        </w:rPr>
        <w:t>City of Birmingham School (CoBS) who provide support for emotional regulation</w:t>
      </w:r>
    </w:p>
    <w:p w14:paraId="672F874E" w14:textId="77777777" w:rsidR="002B269F" w:rsidRPr="001B4838" w:rsidRDefault="002B269F" w:rsidP="00CF57BE">
      <w:pPr>
        <w:numPr>
          <w:ilvl w:val="0"/>
          <w:numId w:val="5"/>
        </w:numPr>
        <w:spacing w:before="0" w:after="0"/>
        <w:rPr>
          <w:rFonts w:eastAsia="Times New Roman" w:cs="Arial"/>
          <w:szCs w:val="20"/>
        </w:rPr>
      </w:pPr>
      <w:r>
        <w:rPr>
          <w:rFonts w:eastAsia="Times New Roman" w:cs="Arial"/>
          <w:szCs w:val="20"/>
        </w:rPr>
        <w:t>Malachi Trust who support children with social, emotional and mental health needs</w:t>
      </w:r>
    </w:p>
    <w:p w14:paraId="2566ABA8"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 xml:space="preserve">Children’s Services who provide family support </w:t>
      </w:r>
    </w:p>
    <w:p w14:paraId="6ED40A38" w14:textId="77777777" w:rsidR="001B4838" w:rsidRPr="001B4838" w:rsidRDefault="001B4838" w:rsidP="00CF57BE">
      <w:pPr>
        <w:numPr>
          <w:ilvl w:val="0"/>
          <w:numId w:val="5"/>
        </w:numPr>
        <w:spacing w:before="0" w:after="0"/>
        <w:rPr>
          <w:rFonts w:eastAsia="Times New Roman" w:cs="Arial"/>
          <w:szCs w:val="20"/>
        </w:rPr>
      </w:pPr>
      <w:r w:rsidRPr="001B4838">
        <w:rPr>
          <w:rFonts w:eastAsia="Times New Roman" w:cs="Arial"/>
          <w:szCs w:val="20"/>
        </w:rPr>
        <w:t>The Physical Difficulties Support Service (PDSS) who support and promote inclusive education</w:t>
      </w:r>
    </w:p>
    <w:p w14:paraId="5798FD67" w14:textId="77777777" w:rsidR="001B4838" w:rsidRPr="00CF1148" w:rsidRDefault="001B4838" w:rsidP="00CF57BE">
      <w:pPr>
        <w:numPr>
          <w:ilvl w:val="0"/>
          <w:numId w:val="5"/>
        </w:numPr>
        <w:spacing w:before="0" w:after="0"/>
        <w:rPr>
          <w:rFonts w:eastAsia="Times New Roman" w:cs="Arial"/>
          <w:szCs w:val="20"/>
        </w:rPr>
      </w:pPr>
      <w:r w:rsidRPr="001B4838">
        <w:rPr>
          <w:rFonts w:eastAsia="Times New Roman" w:cs="Arial"/>
          <w:szCs w:val="20"/>
        </w:rPr>
        <w:t>Paediatric Physiotherapy service who provide specialist assessment and a range of interventions for children with physical difficulties</w:t>
      </w:r>
    </w:p>
    <w:p w14:paraId="233E4A63" w14:textId="77777777" w:rsidR="00305C6F" w:rsidRDefault="00305C6F" w:rsidP="0081600C">
      <w:pPr>
        <w:spacing w:after="72"/>
        <w:rPr>
          <w:rFonts w:cs="Arial"/>
          <w:b/>
          <w:sz w:val="22"/>
          <w:szCs w:val="22"/>
        </w:rPr>
      </w:pPr>
    </w:p>
    <w:p w14:paraId="27B87602" w14:textId="77777777" w:rsidR="00E573E8" w:rsidRDefault="0081600C" w:rsidP="0081600C">
      <w:pPr>
        <w:spacing w:after="72"/>
        <w:rPr>
          <w:rFonts w:cs="Arial"/>
          <w:b/>
          <w:sz w:val="22"/>
          <w:szCs w:val="22"/>
        </w:rPr>
      </w:pPr>
      <w:r>
        <w:rPr>
          <w:rFonts w:cs="Arial"/>
          <w:b/>
          <w:sz w:val="22"/>
          <w:szCs w:val="22"/>
        </w:rPr>
        <w:t>5.</w:t>
      </w:r>
      <w:r w:rsidR="00965C1C">
        <w:rPr>
          <w:rFonts w:cs="Arial"/>
          <w:b/>
          <w:sz w:val="22"/>
          <w:szCs w:val="22"/>
        </w:rPr>
        <w:t>10</w:t>
      </w:r>
      <w:r>
        <w:rPr>
          <w:rFonts w:cs="Arial"/>
          <w:b/>
          <w:sz w:val="22"/>
          <w:szCs w:val="22"/>
        </w:rPr>
        <w:t xml:space="preserve"> </w:t>
      </w:r>
      <w:r w:rsidR="00E573E8" w:rsidRPr="0081600C">
        <w:rPr>
          <w:rFonts w:cs="Arial"/>
          <w:b/>
          <w:sz w:val="22"/>
          <w:szCs w:val="22"/>
        </w:rPr>
        <w:t xml:space="preserve">Expertise and training of staff </w:t>
      </w:r>
    </w:p>
    <w:p w14:paraId="6A93ED7C" w14:textId="5CB85E68" w:rsidR="00CF1148" w:rsidRDefault="00CF1148" w:rsidP="00CF1148">
      <w:pPr>
        <w:autoSpaceDE w:val="0"/>
        <w:autoSpaceDN w:val="0"/>
        <w:adjustRightInd w:val="0"/>
        <w:spacing w:before="0" w:after="0"/>
        <w:rPr>
          <w:rFonts w:eastAsia="Times New Roman" w:cs="Arial"/>
          <w:szCs w:val="20"/>
          <w:lang w:eastAsia="en-GB"/>
        </w:rPr>
      </w:pPr>
      <w:r w:rsidRPr="00CF1148">
        <w:rPr>
          <w:rFonts w:eastAsia="Times New Roman" w:cs="Arial"/>
          <w:szCs w:val="20"/>
          <w:lang w:eastAsia="en-GB"/>
        </w:rPr>
        <w:t xml:space="preserve">Our </w:t>
      </w:r>
      <w:r w:rsidR="00EA09D0">
        <w:rPr>
          <w:rFonts w:eastAsia="Times New Roman" w:cs="Arial"/>
          <w:szCs w:val="20"/>
          <w:lang w:eastAsia="en-GB"/>
        </w:rPr>
        <w:t>Inclusion Lead</w:t>
      </w:r>
      <w:r w:rsidRPr="00CF1148">
        <w:rPr>
          <w:rFonts w:eastAsia="Times New Roman" w:cs="Arial"/>
          <w:szCs w:val="20"/>
          <w:lang w:eastAsia="en-GB"/>
        </w:rPr>
        <w:t xml:space="preserve">, </w:t>
      </w:r>
      <w:r>
        <w:rPr>
          <w:rFonts w:eastAsia="Times New Roman" w:cs="Arial"/>
          <w:szCs w:val="20"/>
          <w:lang w:eastAsia="en-GB"/>
        </w:rPr>
        <w:t xml:space="preserve">Ms. </w:t>
      </w:r>
      <w:r w:rsidRPr="00CF1148">
        <w:rPr>
          <w:rFonts w:eastAsia="Times New Roman" w:cs="Arial"/>
          <w:szCs w:val="20"/>
          <w:lang w:eastAsia="en-GB"/>
        </w:rPr>
        <w:t xml:space="preserve">Allden, is a qualified teacher, </w:t>
      </w:r>
      <w:r w:rsidR="00E57964">
        <w:rPr>
          <w:rFonts w:eastAsia="Times New Roman" w:cs="Arial"/>
          <w:szCs w:val="20"/>
          <w:lang w:eastAsia="en-GB"/>
        </w:rPr>
        <w:t xml:space="preserve">SENDCo, </w:t>
      </w:r>
      <w:r w:rsidRPr="00CF1148">
        <w:rPr>
          <w:rFonts w:eastAsia="Times New Roman" w:cs="Arial"/>
          <w:szCs w:val="20"/>
          <w:lang w:eastAsia="en-GB"/>
        </w:rPr>
        <w:t>Assistant Headteacher (AHT) and is a member of the Senior Leadership Team (SLT).  Previously Ms. Allden has been an Advanced Skills Teacher (AST) a</w:t>
      </w:r>
      <w:r w:rsidR="005C1724">
        <w:rPr>
          <w:rFonts w:eastAsia="Times New Roman" w:cs="Arial"/>
          <w:szCs w:val="20"/>
          <w:lang w:eastAsia="en-GB"/>
        </w:rPr>
        <w:t>nd Literacy Consultant.  She gained the</w:t>
      </w:r>
      <w:r w:rsidRPr="00CF1148">
        <w:rPr>
          <w:rFonts w:eastAsia="Times New Roman" w:cs="Arial"/>
          <w:szCs w:val="20"/>
          <w:lang w:eastAsia="en-GB"/>
        </w:rPr>
        <w:t xml:space="preserve"> National Award for Special Educational Needs Coordination at Birmingham University</w:t>
      </w:r>
      <w:r w:rsidR="005C1724">
        <w:rPr>
          <w:rFonts w:eastAsia="Times New Roman" w:cs="Arial"/>
          <w:szCs w:val="20"/>
          <w:lang w:eastAsia="en-GB"/>
        </w:rPr>
        <w:t xml:space="preserve"> in 2018</w:t>
      </w:r>
      <w:r w:rsidRPr="00CF1148">
        <w:rPr>
          <w:rFonts w:eastAsia="Times New Roman" w:cs="Arial"/>
          <w:szCs w:val="20"/>
          <w:lang w:eastAsia="en-GB"/>
        </w:rPr>
        <w:t>.</w:t>
      </w:r>
      <w:r>
        <w:rPr>
          <w:rFonts w:eastAsia="Times New Roman" w:cs="Arial"/>
          <w:szCs w:val="20"/>
          <w:lang w:eastAsia="en-GB"/>
        </w:rPr>
        <w:t xml:space="preserve">  </w:t>
      </w:r>
    </w:p>
    <w:p w14:paraId="1A8DA2F0" w14:textId="3E95E005" w:rsidR="00E57964" w:rsidRPr="00CF1148" w:rsidRDefault="00E57964" w:rsidP="00CF1148">
      <w:pPr>
        <w:autoSpaceDE w:val="0"/>
        <w:autoSpaceDN w:val="0"/>
        <w:adjustRightInd w:val="0"/>
        <w:spacing w:before="0" w:after="0"/>
        <w:rPr>
          <w:rFonts w:eastAsia="Times New Roman" w:cs="Arial"/>
          <w:szCs w:val="20"/>
        </w:rPr>
      </w:pPr>
    </w:p>
    <w:p w14:paraId="480AA82E" w14:textId="16CC9496" w:rsidR="00E573E8" w:rsidRPr="00A342B3" w:rsidRDefault="00E573E8" w:rsidP="00E573E8">
      <w:pPr>
        <w:rPr>
          <w:rFonts w:cs="Arial"/>
          <w:szCs w:val="20"/>
        </w:rPr>
      </w:pPr>
      <w:r>
        <w:rPr>
          <w:rFonts w:cs="Arial"/>
          <w:szCs w:val="20"/>
        </w:rPr>
        <w:t xml:space="preserve">We </w:t>
      </w:r>
      <w:r w:rsidR="00CF1148">
        <w:rPr>
          <w:rFonts w:cs="Arial"/>
          <w:szCs w:val="20"/>
        </w:rPr>
        <w:t xml:space="preserve">currently </w:t>
      </w:r>
      <w:r>
        <w:rPr>
          <w:rFonts w:cs="Arial"/>
          <w:szCs w:val="20"/>
        </w:rPr>
        <w:t>have a team of</w:t>
      </w:r>
      <w:r w:rsidR="00936655">
        <w:rPr>
          <w:rFonts w:cs="Arial"/>
          <w:szCs w:val="20"/>
        </w:rPr>
        <w:t xml:space="preserve"> 1</w:t>
      </w:r>
      <w:r w:rsidR="00AC5621">
        <w:rPr>
          <w:rFonts w:cs="Arial"/>
          <w:szCs w:val="20"/>
        </w:rPr>
        <w:t>2</w:t>
      </w:r>
      <w:r w:rsidR="00936655">
        <w:rPr>
          <w:rFonts w:cs="Arial"/>
          <w:szCs w:val="20"/>
        </w:rPr>
        <w:t xml:space="preserve"> </w:t>
      </w:r>
      <w:r>
        <w:rPr>
          <w:rFonts w:cs="Arial"/>
          <w:szCs w:val="20"/>
        </w:rPr>
        <w:t>teaching assistants, including</w:t>
      </w:r>
      <w:r w:rsidR="00965F33">
        <w:rPr>
          <w:rFonts w:cs="Arial"/>
          <w:color w:val="ED7D31"/>
          <w:szCs w:val="20"/>
        </w:rPr>
        <w:t xml:space="preserve"> </w:t>
      </w:r>
      <w:r w:rsidR="00CF1148" w:rsidRPr="00CF1148">
        <w:rPr>
          <w:rFonts w:cs="Arial"/>
          <w:szCs w:val="20"/>
        </w:rPr>
        <w:t>t</w:t>
      </w:r>
      <w:r w:rsidR="00AA77CC">
        <w:rPr>
          <w:rFonts w:cs="Arial"/>
          <w:szCs w:val="20"/>
        </w:rPr>
        <w:t>wo</w:t>
      </w:r>
      <w:r w:rsidRPr="00900533">
        <w:rPr>
          <w:rFonts w:cs="Arial"/>
          <w:color w:val="ED7D31"/>
          <w:szCs w:val="20"/>
        </w:rPr>
        <w:t xml:space="preserve"> </w:t>
      </w:r>
      <w:r>
        <w:rPr>
          <w:rFonts w:cs="Arial"/>
          <w:szCs w:val="20"/>
        </w:rPr>
        <w:t xml:space="preserve">higher level teaching assistants (HLTAs) </w:t>
      </w:r>
      <w:r w:rsidR="005C1724">
        <w:rPr>
          <w:rFonts w:cs="Arial"/>
          <w:szCs w:val="20"/>
        </w:rPr>
        <w:t xml:space="preserve">and two Learning Mentors </w:t>
      </w:r>
      <w:r>
        <w:rPr>
          <w:rFonts w:cs="Arial"/>
          <w:szCs w:val="20"/>
        </w:rPr>
        <w:t>who are trained to deliver</w:t>
      </w:r>
      <w:r w:rsidRPr="00965F33">
        <w:rPr>
          <w:rFonts w:cs="Arial"/>
          <w:szCs w:val="20"/>
        </w:rPr>
        <w:t xml:space="preserve"> </w:t>
      </w:r>
      <w:r w:rsidR="00702DD2">
        <w:rPr>
          <w:rFonts w:cs="Arial"/>
          <w:szCs w:val="20"/>
        </w:rPr>
        <w:t>SEND</w:t>
      </w:r>
      <w:r w:rsidR="002D4C14">
        <w:rPr>
          <w:rFonts w:cs="Arial"/>
          <w:szCs w:val="20"/>
        </w:rPr>
        <w:t xml:space="preserve"> provision.</w:t>
      </w:r>
      <w:r w:rsidR="003867BA" w:rsidRPr="003867BA">
        <w:t xml:space="preserve"> </w:t>
      </w:r>
      <w:r w:rsidR="003867BA" w:rsidRPr="003867BA">
        <w:rPr>
          <w:rFonts w:cs="Arial"/>
          <w:szCs w:val="20"/>
        </w:rPr>
        <w:t>In addition, we ha</w:t>
      </w:r>
      <w:r w:rsidR="003867BA">
        <w:rPr>
          <w:rFonts w:cs="Arial"/>
          <w:szCs w:val="20"/>
        </w:rPr>
        <w:t>ve</w:t>
      </w:r>
      <w:r w:rsidR="003867BA" w:rsidRPr="003867BA">
        <w:rPr>
          <w:rFonts w:cs="Arial"/>
          <w:szCs w:val="20"/>
        </w:rPr>
        <w:t xml:space="preserve"> two agency teaching assistants employed to support children awaiting placements at Specialist Provision.</w:t>
      </w:r>
    </w:p>
    <w:p w14:paraId="26551BFB" w14:textId="0F39FD19" w:rsidR="00305C6F" w:rsidRPr="00D93824" w:rsidRDefault="00E573E8" w:rsidP="00D93824">
      <w:pPr>
        <w:rPr>
          <w:rFonts w:cs="Arial"/>
          <w:szCs w:val="20"/>
        </w:rPr>
      </w:pPr>
      <w:r w:rsidRPr="000E71F1">
        <w:rPr>
          <w:rFonts w:cs="Arial"/>
          <w:szCs w:val="20"/>
        </w:rPr>
        <w:t>In the last academic year, staff</w:t>
      </w:r>
      <w:r w:rsidR="00CF1148" w:rsidRPr="000E71F1">
        <w:rPr>
          <w:rFonts w:cs="Arial"/>
          <w:szCs w:val="20"/>
        </w:rPr>
        <w:t xml:space="preserve"> have </w:t>
      </w:r>
      <w:r w:rsidR="003867BA" w:rsidRPr="000E71F1">
        <w:rPr>
          <w:rFonts w:cs="Arial"/>
          <w:szCs w:val="20"/>
        </w:rPr>
        <w:t>independently</w:t>
      </w:r>
      <w:r w:rsidR="006C313D" w:rsidRPr="000E71F1">
        <w:rPr>
          <w:rFonts w:cs="Arial"/>
          <w:szCs w:val="20"/>
        </w:rPr>
        <w:t xml:space="preserve"> embarked upon</w:t>
      </w:r>
      <w:r w:rsidR="00D641B1" w:rsidRPr="000E71F1">
        <w:rPr>
          <w:rFonts w:cs="Arial"/>
          <w:szCs w:val="20"/>
        </w:rPr>
        <w:t xml:space="preserve"> </w:t>
      </w:r>
      <w:r w:rsidR="00730B6F" w:rsidRPr="000E71F1">
        <w:rPr>
          <w:rFonts w:cs="Arial"/>
          <w:szCs w:val="20"/>
        </w:rPr>
        <w:t>Continued Professional Learning</w:t>
      </w:r>
      <w:r w:rsidR="00D641B1" w:rsidRPr="000E71F1">
        <w:rPr>
          <w:rFonts w:cs="Arial"/>
          <w:szCs w:val="20"/>
        </w:rPr>
        <w:t xml:space="preserve"> (CPL</w:t>
      </w:r>
      <w:r w:rsidR="0084795D" w:rsidRPr="000E71F1">
        <w:rPr>
          <w:rFonts w:cs="Arial"/>
          <w:szCs w:val="20"/>
        </w:rPr>
        <w:t>)</w:t>
      </w:r>
      <w:r w:rsidR="006C313D" w:rsidRPr="000E71F1">
        <w:rPr>
          <w:rFonts w:cs="Arial"/>
          <w:szCs w:val="20"/>
        </w:rPr>
        <w:t xml:space="preserve"> based upon </w:t>
      </w:r>
      <w:proofErr w:type="spellStart"/>
      <w:r w:rsidR="006C313D" w:rsidRPr="000E71F1">
        <w:rPr>
          <w:rFonts w:cs="Arial"/>
          <w:szCs w:val="20"/>
        </w:rPr>
        <w:t>Rosenshine’s</w:t>
      </w:r>
      <w:proofErr w:type="spellEnd"/>
      <w:r w:rsidR="006C313D" w:rsidRPr="000E71F1">
        <w:rPr>
          <w:rFonts w:cs="Arial"/>
          <w:szCs w:val="20"/>
        </w:rPr>
        <w:t xml:space="preserve"> princip</w:t>
      </w:r>
      <w:r w:rsidR="006E6C86" w:rsidRPr="000E71F1">
        <w:rPr>
          <w:rFonts w:cs="Arial"/>
          <w:szCs w:val="20"/>
        </w:rPr>
        <w:t xml:space="preserve">les.  </w:t>
      </w:r>
      <w:r w:rsidR="0084795D" w:rsidRPr="000E71F1">
        <w:rPr>
          <w:rFonts w:cs="Arial"/>
          <w:szCs w:val="20"/>
        </w:rPr>
        <w:t xml:space="preserve">They have </w:t>
      </w:r>
      <w:r w:rsidR="006E6C86" w:rsidRPr="000E71F1">
        <w:rPr>
          <w:rFonts w:cs="Arial"/>
          <w:szCs w:val="20"/>
        </w:rPr>
        <w:t>also had</w:t>
      </w:r>
      <w:r w:rsidR="0084795D" w:rsidRPr="000E71F1">
        <w:rPr>
          <w:rFonts w:cs="Arial"/>
          <w:szCs w:val="20"/>
        </w:rPr>
        <w:t xml:space="preserve"> CPL </w:t>
      </w:r>
      <w:r w:rsidR="00CF1148" w:rsidRPr="000E71F1">
        <w:rPr>
          <w:rFonts w:cs="Arial"/>
          <w:szCs w:val="20"/>
        </w:rPr>
        <w:t xml:space="preserve">on </w:t>
      </w:r>
      <w:r w:rsidR="000E71F1" w:rsidRPr="000E71F1">
        <w:rPr>
          <w:rFonts w:cs="Arial"/>
          <w:szCs w:val="20"/>
        </w:rPr>
        <w:t>Emotion Coaching</w:t>
      </w:r>
      <w:r w:rsidR="000E71F1">
        <w:rPr>
          <w:rFonts w:cs="Arial"/>
          <w:szCs w:val="20"/>
        </w:rPr>
        <w:t>,</w:t>
      </w:r>
      <w:r w:rsidR="007435ED">
        <w:rPr>
          <w:rFonts w:cs="Arial"/>
          <w:szCs w:val="20"/>
        </w:rPr>
        <w:t xml:space="preserve"> </w:t>
      </w:r>
      <w:r w:rsidR="000E71F1" w:rsidRPr="000E71F1">
        <w:rPr>
          <w:rFonts w:cs="Arial"/>
          <w:szCs w:val="20"/>
        </w:rPr>
        <w:t xml:space="preserve">Autism Education </w:t>
      </w:r>
      <w:r w:rsidR="000E71F1" w:rsidRPr="000E71F1">
        <w:rPr>
          <w:rFonts w:cs="Arial"/>
          <w:szCs w:val="20"/>
        </w:rPr>
        <w:lastRenderedPageBreak/>
        <w:t>Trust: Good Practice Award</w:t>
      </w:r>
      <w:r w:rsidR="007435ED">
        <w:rPr>
          <w:rFonts w:cs="Arial"/>
          <w:szCs w:val="20"/>
        </w:rPr>
        <w:t xml:space="preserve">, </w:t>
      </w:r>
      <w:r w:rsidR="000E71F1" w:rsidRPr="000E71F1">
        <w:rPr>
          <w:rFonts w:cs="Arial"/>
          <w:szCs w:val="20"/>
        </w:rPr>
        <w:t>Toolkit Progress Tracker</w:t>
      </w:r>
      <w:r w:rsidR="007435ED">
        <w:rPr>
          <w:rFonts w:cs="Arial"/>
          <w:szCs w:val="20"/>
        </w:rPr>
        <w:t xml:space="preserve">, </w:t>
      </w:r>
      <w:r w:rsidR="000E71F1" w:rsidRPr="000E71F1">
        <w:rPr>
          <w:rFonts w:cs="Arial"/>
          <w:szCs w:val="20"/>
        </w:rPr>
        <w:t xml:space="preserve">Scaffolding and journalling in </w:t>
      </w:r>
      <w:proofErr w:type="spellStart"/>
      <w:r w:rsidR="000E71F1" w:rsidRPr="000E71F1">
        <w:rPr>
          <w:rFonts w:cs="Arial"/>
          <w:szCs w:val="20"/>
        </w:rPr>
        <w:t>Maths</w:t>
      </w:r>
      <w:proofErr w:type="spellEnd"/>
      <w:r w:rsidR="007435ED">
        <w:rPr>
          <w:rFonts w:cs="Arial"/>
          <w:szCs w:val="20"/>
        </w:rPr>
        <w:t xml:space="preserve">, </w:t>
      </w:r>
      <w:r w:rsidR="000E71F1" w:rsidRPr="000E71F1">
        <w:rPr>
          <w:rFonts w:cs="Arial"/>
          <w:szCs w:val="20"/>
        </w:rPr>
        <w:t>Catheterisation</w:t>
      </w:r>
      <w:r w:rsidR="007435ED">
        <w:rPr>
          <w:rFonts w:cs="Arial"/>
          <w:szCs w:val="20"/>
        </w:rPr>
        <w:t xml:space="preserve">, </w:t>
      </w:r>
      <w:r w:rsidR="000E71F1" w:rsidRPr="000E71F1">
        <w:rPr>
          <w:rFonts w:cs="Arial"/>
          <w:szCs w:val="20"/>
        </w:rPr>
        <w:t>Direct Phonics</w:t>
      </w:r>
      <w:r w:rsidR="007435ED">
        <w:rPr>
          <w:rFonts w:cs="Arial"/>
          <w:szCs w:val="20"/>
        </w:rPr>
        <w:t xml:space="preserve">, </w:t>
      </w:r>
      <w:r w:rsidR="000E71F1" w:rsidRPr="000E71F1">
        <w:rPr>
          <w:rFonts w:cs="Arial"/>
          <w:szCs w:val="20"/>
        </w:rPr>
        <w:t>Word Aware 3</w:t>
      </w:r>
      <w:r w:rsidR="007435ED">
        <w:rPr>
          <w:rFonts w:cs="Arial"/>
          <w:szCs w:val="20"/>
        </w:rPr>
        <w:t xml:space="preserve">, </w:t>
      </w:r>
      <w:r w:rsidR="000E71F1" w:rsidRPr="000E71F1">
        <w:rPr>
          <w:rFonts w:cs="Arial"/>
          <w:szCs w:val="20"/>
        </w:rPr>
        <w:t>Dyslexia Gold</w:t>
      </w:r>
      <w:r w:rsidR="007435ED">
        <w:rPr>
          <w:rFonts w:cs="Arial"/>
          <w:szCs w:val="20"/>
        </w:rPr>
        <w:t xml:space="preserve">, </w:t>
      </w:r>
      <w:r w:rsidR="000E71F1" w:rsidRPr="000E71F1">
        <w:rPr>
          <w:rFonts w:cs="Arial"/>
          <w:szCs w:val="20"/>
        </w:rPr>
        <w:t>Read Write Inc.</w:t>
      </w:r>
      <w:r w:rsidR="007435ED">
        <w:rPr>
          <w:rFonts w:cs="Arial"/>
          <w:szCs w:val="20"/>
        </w:rPr>
        <w:t xml:space="preserve">, </w:t>
      </w:r>
      <w:r w:rsidR="000E71F1" w:rsidRPr="000E71F1">
        <w:rPr>
          <w:rFonts w:cs="Arial"/>
          <w:szCs w:val="20"/>
        </w:rPr>
        <w:t>Physiotherapy</w:t>
      </w:r>
      <w:r w:rsidR="007435ED">
        <w:rPr>
          <w:rFonts w:cs="Arial"/>
          <w:szCs w:val="20"/>
        </w:rPr>
        <w:t xml:space="preserve">, </w:t>
      </w:r>
      <w:r w:rsidR="000E71F1" w:rsidRPr="000E71F1">
        <w:rPr>
          <w:rFonts w:cs="Arial"/>
          <w:szCs w:val="20"/>
        </w:rPr>
        <w:t xml:space="preserve">Accessible </w:t>
      </w:r>
      <w:r w:rsidR="00D93824">
        <w:rPr>
          <w:rFonts w:cs="Arial"/>
          <w:szCs w:val="20"/>
        </w:rPr>
        <w:t xml:space="preserve"> </w:t>
      </w:r>
      <w:r w:rsidR="000E71F1" w:rsidRPr="000E71F1">
        <w:rPr>
          <w:rFonts w:cs="Arial"/>
          <w:szCs w:val="20"/>
        </w:rPr>
        <w:t>Equipment</w:t>
      </w:r>
      <w:r w:rsidR="00D93824">
        <w:rPr>
          <w:rFonts w:cs="Arial"/>
          <w:szCs w:val="20"/>
        </w:rPr>
        <w:t xml:space="preserve">, </w:t>
      </w:r>
      <w:r w:rsidR="000E71F1" w:rsidRPr="000E71F1">
        <w:rPr>
          <w:rFonts w:cs="Arial"/>
          <w:szCs w:val="20"/>
        </w:rPr>
        <w:t>Manual Handling</w:t>
      </w:r>
      <w:r w:rsidR="00D93824">
        <w:rPr>
          <w:rFonts w:cs="Arial"/>
          <w:szCs w:val="20"/>
        </w:rPr>
        <w:t xml:space="preserve">, </w:t>
      </w:r>
      <w:r w:rsidR="000E71F1" w:rsidRPr="000E71F1">
        <w:rPr>
          <w:rFonts w:cs="Arial"/>
          <w:szCs w:val="20"/>
        </w:rPr>
        <w:t>Occupational Therapy Programmes of Care</w:t>
      </w:r>
      <w:r w:rsidR="00D93824">
        <w:rPr>
          <w:rFonts w:cs="Arial"/>
          <w:szCs w:val="20"/>
        </w:rPr>
        <w:t xml:space="preserve"> and </w:t>
      </w:r>
      <w:r w:rsidR="000E71F1" w:rsidRPr="000E71F1">
        <w:rPr>
          <w:rFonts w:cs="Arial"/>
          <w:szCs w:val="20"/>
        </w:rPr>
        <w:t>Speech and Language Therapy Programmes of Care</w:t>
      </w:r>
      <w:r w:rsidR="00D93824">
        <w:rPr>
          <w:rFonts w:cs="Arial"/>
          <w:szCs w:val="20"/>
        </w:rPr>
        <w:t>.</w:t>
      </w:r>
    </w:p>
    <w:p w14:paraId="2A1F426D" w14:textId="77777777" w:rsidR="00E573E8" w:rsidRPr="0081600C" w:rsidRDefault="0081600C" w:rsidP="0081600C">
      <w:pPr>
        <w:spacing w:after="72"/>
        <w:rPr>
          <w:rFonts w:cs="Arial"/>
          <w:b/>
          <w:sz w:val="22"/>
          <w:szCs w:val="22"/>
        </w:rPr>
      </w:pPr>
      <w:r>
        <w:rPr>
          <w:rFonts w:cs="Arial"/>
          <w:b/>
          <w:sz w:val="22"/>
          <w:szCs w:val="22"/>
        </w:rPr>
        <w:t>5.1</w:t>
      </w:r>
      <w:r w:rsidR="00965C1C">
        <w:rPr>
          <w:rFonts w:cs="Arial"/>
          <w:b/>
          <w:sz w:val="22"/>
          <w:szCs w:val="22"/>
        </w:rPr>
        <w:t>1</w:t>
      </w:r>
      <w:r>
        <w:rPr>
          <w:rFonts w:cs="Arial"/>
          <w:b/>
          <w:sz w:val="22"/>
          <w:szCs w:val="22"/>
        </w:rPr>
        <w:t xml:space="preserve"> </w:t>
      </w:r>
      <w:r w:rsidR="00E573E8" w:rsidRPr="0081600C">
        <w:rPr>
          <w:rFonts w:cs="Arial"/>
          <w:b/>
          <w:sz w:val="22"/>
          <w:szCs w:val="22"/>
        </w:rPr>
        <w:t xml:space="preserve">Securing equipment and facilities </w:t>
      </w:r>
    </w:p>
    <w:p w14:paraId="0C442C10" w14:textId="77777777" w:rsidR="00CF1148" w:rsidRPr="00CF1148" w:rsidRDefault="00CF1148" w:rsidP="00CF1148">
      <w:pPr>
        <w:keepNext/>
        <w:spacing w:before="0" w:after="0"/>
        <w:outlineLvl w:val="0"/>
        <w:rPr>
          <w:rFonts w:eastAsia="Times New Roman" w:cs="Arial"/>
          <w:szCs w:val="20"/>
          <w:lang w:val="en-GB"/>
        </w:rPr>
      </w:pPr>
      <w:r w:rsidRPr="00CF1148">
        <w:rPr>
          <w:rFonts w:eastAsia="Times New Roman" w:cs="Arial"/>
          <w:szCs w:val="20"/>
          <w:lang w:val="en-GB"/>
        </w:rPr>
        <w:t>Resources, staffing levels and skills for delivering SEND provision are reviewed annually.</w:t>
      </w:r>
    </w:p>
    <w:p w14:paraId="2E5B1AD6" w14:textId="18FAA0D4" w:rsidR="00CF1148" w:rsidRPr="00CF1148" w:rsidRDefault="00CF1148" w:rsidP="00CF1148">
      <w:pPr>
        <w:spacing w:before="0" w:after="0"/>
        <w:rPr>
          <w:rFonts w:eastAsia="Times New Roman" w:cs="Arial"/>
          <w:szCs w:val="20"/>
          <w:lang w:val="en-GB"/>
        </w:rPr>
      </w:pPr>
      <w:r w:rsidRPr="00CF1148">
        <w:rPr>
          <w:rFonts w:eastAsia="Times New Roman" w:cs="Arial"/>
          <w:szCs w:val="20"/>
          <w:lang w:val="en-GB"/>
        </w:rPr>
        <w:t xml:space="preserve">Class based resources for children with SEND are continually under review, and if specific needs are identified, the appropriate resources are sourced.  Provision is supported and monitored by the </w:t>
      </w:r>
      <w:r w:rsidR="00CC61EC">
        <w:rPr>
          <w:rFonts w:eastAsia="Times New Roman" w:cs="Arial"/>
          <w:szCs w:val="20"/>
          <w:lang w:val="en-GB"/>
        </w:rPr>
        <w:t>Inclusion Lead</w:t>
      </w:r>
      <w:r w:rsidRPr="00CF1148">
        <w:rPr>
          <w:rFonts w:eastAsia="Times New Roman" w:cs="Arial"/>
          <w:szCs w:val="20"/>
          <w:lang w:val="en-GB"/>
        </w:rPr>
        <w:t>.</w:t>
      </w:r>
    </w:p>
    <w:p w14:paraId="78213FFB" w14:textId="77777777" w:rsidR="00305C6F" w:rsidRDefault="00305C6F" w:rsidP="00E573E8">
      <w:pPr>
        <w:rPr>
          <w:rFonts w:cs="Arial"/>
          <w:b/>
          <w:sz w:val="22"/>
          <w:szCs w:val="22"/>
        </w:rPr>
      </w:pPr>
    </w:p>
    <w:p w14:paraId="2EA081E3" w14:textId="77777777" w:rsidR="00E573E8" w:rsidRPr="009417CB" w:rsidRDefault="00E573E8" w:rsidP="00E573E8">
      <w:pPr>
        <w:rPr>
          <w:rFonts w:cs="Arial"/>
          <w:b/>
          <w:sz w:val="22"/>
          <w:szCs w:val="22"/>
        </w:rPr>
      </w:pPr>
      <w:r w:rsidRPr="009417CB">
        <w:rPr>
          <w:rFonts w:cs="Arial"/>
          <w:b/>
          <w:sz w:val="22"/>
          <w:szCs w:val="22"/>
        </w:rPr>
        <w:t>5.1</w:t>
      </w:r>
      <w:r w:rsidR="00965C1C">
        <w:rPr>
          <w:rFonts w:cs="Arial"/>
          <w:b/>
          <w:sz w:val="22"/>
          <w:szCs w:val="22"/>
        </w:rPr>
        <w:t>2</w:t>
      </w:r>
      <w:r w:rsidRPr="009417CB">
        <w:rPr>
          <w:rFonts w:cs="Arial"/>
          <w:b/>
          <w:sz w:val="22"/>
          <w:szCs w:val="22"/>
        </w:rPr>
        <w:t xml:space="preserve"> Evaluating the effectiveness of </w:t>
      </w:r>
      <w:r w:rsidR="00702DD2">
        <w:rPr>
          <w:rFonts w:cs="Arial"/>
          <w:b/>
          <w:sz w:val="22"/>
          <w:szCs w:val="22"/>
        </w:rPr>
        <w:t>SEND</w:t>
      </w:r>
      <w:r w:rsidRPr="009417CB">
        <w:rPr>
          <w:rFonts w:cs="Arial"/>
          <w:b/>
          <w:sz w:val="22"/>
          <w:szCs w:val="22"/>
        </w:rPr>
        <w:t xml:space="preserve"> provision </w:t>
      </w:r>
    </w:p>
    <w:p w14:paraId="5EA3A520" w14:textId="77777777" w:rsidR="00E573E8" w:rsidRDefault="00E573E8" w:rsidP="00E573E8">
      <w:pPr>
        <w:rPr>
          <w:rFonts w:cs="Arial"/>
          <w:szCs w:val="20"/>
        </w:rPr>
      </w:pPr>
      <w:r w:rsidRPr="00FE68D8">
        <w:rPr>
          <w:rFonts w:cs="Arial"/>
          <w:szCs w:val="20"/>
        </w:rPr>
        <w:t>We</w:t>
      </w:r>
      <w:r w:rsidR="00C42B76">
        <w:rPr>
          <w:rFonts w:cs="Arial"/>
          <w:szCs w:val="20"/>
        </w:rPr>
        <w:t xml:space="preserve"> evaluate</w:t>
      </w:r>
      <w:r>
        <w:rPr>
          <w:rFonts w:cs="Arial"/>
          <w:szCs w:val="20"/>
        </w:rPr>
        <w:t xml:space="preserve"> the effectiveness of provision for </w:t>
      </w:r>
      <w:r w:rsidR="00A92BCA">
        <w:rPr>
          <w:rFonts w:cs="Arial"/>
          <w:szCs w:val="20"/>
        </w:rPr>
        <w:t>children</w:t>
      </w:r>
      <w:r>
        <w:rPr>
          <w:rFonts w:cs="Arial"/>
          <w:szCs w:val="20"/>
        </w:rPr>
        <w:t xml:space="preserve"> with </w:t>
      </w:r>
      <w:r w:rsidR="00702DD2">
        <w:rPr>
          <w:rFonts w:cs="Arial"/>
          <w:szCs w:val="20"/>
        </w:rPr>
        <w:t>SEND</w:t>
      </w:r>
      <w:r>
        <w:rPr>
          <w:rFonts w:cs="Arial"/>
          <w:szCs w:val="20"/>
        </w:rPr>
        <w:t xml:space="preserve"> by:</w:t>
      </w:r>
    </w:p>
    <w:p w14:paraId="4702974A" w14:textId="3501875A" w:rsidR="00E573E8" w:rsidRPr="009417CB" w:rsidRDefault="00E573E8" w:rsidP="00891BCD">
      <w:pPr>
        <w:pStyle w:val="ListParagraph"/>
      </w:pPr>
      <w:r w:rsidRPr="009417CB">
        <w:t xml:space="preserve">Reviewing </w:t>
      </w:r>
      <w:r w:rsidR="00704D36">
        <w:t>child</w:t>
      </w:r>
      <w:r w:rsidR="00A92BCA">
        <w:t>ren’s</w:t>
      </w:r>
      <w:r w:rsidRPr="009417CB">
        <w:t xml:space="preserve"> progress </w:t>
      </w:r>
      <w:r w:rsidR="00A92BCA">
        <w:t>on their Birmingham Toolkits (at least termly)</w:t>
      </w:r>
      <w:r w:rsidR="002C7144">
        <w:t>.</w:t>
      </w:r>
    </w:p>
    <w:p w14:paraId="4972C37B" w14:textId="6DE228AB" w:rsidR="00E573E8" w:rsidRPr="009417CB" w:rsidRDefault="00E573E8" w:rsidP="00891BCD">
      <w:pPr>
        <w:pStyle w:val="ListParagraph"/>
      </w:pPr>
      <w:r w:rsidRPr="009417CB">
        <w:t xml:space="preserve">Reviewing the impact of interventions after </w:t>
      </w:r>
      <w:r w:rsidR="00A92BCA" w:rsidRPr="00A92BCA">
        <w:t xml:space="preserve">each </w:t>
      </w:r>
      <w:r w:rsidR="003F4EF6">
        <w:t>cycle</w:t>
      </w:r>
    </w:p>
    <w:p w14:paraId="52C2181B" w14:textId="77777777" w:rsidR="00E573E8" w:rsidRPr="009417CB" w:rsidRDefault="00E573E8" w:rsidP="00891BCD">
      <w:pPr>
        <w:pStyle w:val="ListParagraph"/>
      </w:pPr>
      <w:r w:rsidRPr="009417CB">
        <w:t xml:space="preserve">Using </w:t>
      </w:r>
      <w:r w:rsidR="00A92BCA">
        <w:t>pupil voice sheets</w:t>
      </w:r>
    </w:p>
    <w:p w14:paraId="7B239627" w14:textId="16B26462" w:rsidR="00E573E8" w:rsidRPr="009417CB" w:rsidRDefault="00A92BCA" w:rsidP="00891BCD">
      <w:pPr>
        <w:pStyle w:val="ListParagraph"/>
      </w:pPr>
      <w:r>
        <w:t>Regular m</w:t>
      </w:r>
      <w:r w:rsidR="00E573E8" w:rsidRPr="009417CB">
        <w:t xml:space="preserve">onitoring by the </w:t>
      </w:r>
      <w:r w:rsidR="00CC61EC">
        <w:t>Inclusion Lead,</w:t>
      </w:r>
      <w:r w:rsidR="00E573E8" w:rsidRPr="009417CB">
        <w:t xml:space="preserve"> </w:t>
      </w:r>
      <w:r w:rsidR="0050638D">
        <w:t>and other members of the SLT</w:t>
      </w:r>
    </w:p>
    <w:p w14:paraId="1F4447E9" w14:textId="36B40691" w:rsidR="00E573E8" w:rsidRDefault="00E573E8" w:rsidP="00891BCD">
      <w:pPr>
        <w:pStyle w:val="ListParagraph"/>
      </w:pPr>
      <w:r w:rsidRPr="009417CB">
        <w:t xml:space="preserve">Using </w:t>
      </w:r>
      <w:r w:rsidR="009114D9">
        <w:t xml:space="preserve">class </w:t>
      </w:r>
      <w:r w:rsidRPr="009417CB">
        <w:t>provisi</w:t>
      </w:r>
      <w:r w:rsidR="0050638D">
        <w:t>on map</w:t>
      </w:r>
      <w:r w:rsidR="002C7144">
        <w:t>s</w:t>
      </w:r>
      <w:r w:rsidRPr="009417CB">
        <w:t xml:space="preserve"> to </w:t>
      </w:r>
      <w:r w:rsidR="006D6FD4">
        <w:t>monitor provision</w:t>
      </w:r>
      <w:r w:rsidRPr="009417CB">
        <w:t xml:space="preserve"> </w:t>
      </w:r>
    </w:p>
    <w:p w14:paraId="5311706B" w14:textId="1B867590" w:rsidR="00CC61EC" w:rsidRPr="009417CB" w:rsidRDefault="00CC61EC" w:rsidP="00CC61EC">
      <w:pPr>
        <w:pStyle w:val="ListParagraph"/>
      </w:pPr>
      <w:r w:rsidRPr="009417CB">
        <w:t xml:space="preserve">Holding annual reviews </w:t>
      </w:r>
      <w:r>
        <w:t xml:space="preserve">(minimum) </w:t>
      </w:r>
      <w:r w:rsidRPr="009417CB">
        <w:t xml:space="preserve">for </w:t>
      </w:r>
      <w:r>
        <w:t>children</w:t>
      </w:r>
      <w:r w:rsidRPr="009417CB">
        <w:t xml:space="preserve"> with </w:t>
      </w:r>
      <w:r>
        <w:t>an</w:t>
      </w:r>
      <w:r w:rsidRPr="009417CB">
        <w:t xml:space="preserve"> </w:t>
      </w:r>
      <w:r>
        <w:t>SSP</w:t>
      </w:r>
      <w:r w:rsidRPr="009417CB">
        <w:t xml:space="preserve"> plans </w:t>
      </w:r>
    </w:p>
    <w:p w14:paraId="1987854C" w14:textId="77777777" w:rsidR="00E573E8" w:rsidRPr="000F4F2F" w:rsidRDefault="00E573E8" w:rsidP="00891BCD">
      <w:pPr>
        <w:pStyle w:val="ListParagraph"/>
      </w:pPr>
      <w:r w:rsidRPr="009417CB">
        <w:t xml:space="preserve">Holding annual reviews for </w:t>
      </w:r>
      <w:r w:rsidR="00704D36">
        <w:t>child</w:t>
      </w:r>
      <w:r w:rsidR="0050638D">
        <w:t>ren</w:t>
      </w:r>
      <w:r w:rsidRPr="009417CB">
        <w:t xml:space="preserve"> with </w:t>
      </w:r>
      <w:r w:rsidR="0050638D">
        <w:t>an</w:t>
      </w:r>
      <w:r w:rsidRPr="009417CB">
        <w:t xml:space="preserve"> EHC plans </w:t>
      </w:r>
    </w:p>
    <w:p w14:paraId="7F116B4E" w14:textId="77777777" w:rsidR="00305C6F" w:rsidRDefault="00305C6F" w:rsidP="00EF5634">
      <w:pPr>
        <w:pStyle w:val="ColorfulList-Accent11"/>
      </w:pPr>
    </w:p>
    <w:p w14:paraId="5A4E801A" w14:textId="77777777" w:rsidR="00305C6F" w:rsidRDefault="00305C6F" w:rsidP="00EF5634">
      <w:pPr>
        <w:pStyle w:val="ColorfulList-Accent11"/>
      </w:pPr>
    </w:p>
    <w:p w14:paraId="10954D86" w14:textId="77777777" w:rsidR="00E573E8" w:rsidRPr="00EF5634" w:rsidRDefault="00EF5634" w:rsidP="00EF5634">
      <w:pPr>
        <w:pStyle w:val="ColorfulList-Accent11"/>
      </w:pPr>
      <w:r w:rsidRPr="00EF5634">
        <w:t>5.1</w:t>
      </w:r>
      <w:r w:rsidR="00965C1C">
        <w:t>3</w:t>
      </w:r>
      <w:r w:rsidRPr="00EF5634">
        <w:t xml:space="preserve"> </w:t>
      </w:r>
      <w:r w:rsidR="00E573E8" w:rsidRPr="00EF5634">
        <w:t xml:space="preserve">Enabling </w:t>
      </w:r>
      <w:r w:rsidR="00704D36">
        <w:t>child</w:t>
      </w:r>
      <w:r w:rsidR="0050638D">
        <w:t>ren</w:t>
      </w:r>
      <w:r w:rsidR="00E573E8" w:rsidRPr="00EF5634">
        <w:t xml:space="preserve"> with </w:t>
      </w:r>
      <w:r w:rsidR="00702DD2">
        <w:t>SEND</w:t>
      </w:r>
      <w:r w:rsidR="00E573E8" w:rsidRPr="00EF5634">
        <w:t xml:space="preserve"> to engage in activities available </w:t>
      </w:r>
      <w:r w:rsidR="0021273E">
        <w:t>to</w:t>
      </w:r>
      <w:r w:rsidR="00E573E8" w:rsidRPr="00EF5634">
        <w:t xml:space="preserve"> those in the school who do not have </w:t>
      </w:r>
      <w:r w:rsidR="00702DD2">
        <w:t>SEND</w:t>
      </w:r>
    </w:p>
    <w:p w14:paraId="4ACBCC9E" w14:textId="77777777" w:rsidR="00E573E8" w:rsidRDefault="00E573E8" w:rsidP="00E573E8">
      <w:pPr>
        <w:rPr>
          <w:rFonts w:cs="Arial"/>
          <w:szCs w:val="20"/>
        </w:rPr>
      </w:pPr>
      <w:r>
        <w:rPr>
          <w:rFonts w:cs="Arial"/>
          <w:szCs w:val="20"/>
        </w:rPr>
        <w:t xml:space="preserve">All of our extra-curricular activities and school visits are available to all our </w:t>
      </w:r>
      <w:r w:rsidR="00704D36">
        <w:rPr>
          <w:rFonts w:cs="Arial"/>
          <w:szCs w:val="20"/>
        </w:rPr>
        <w:t>child</w:t>
      </w:r>
      <w:r w:rsidR="0050638D">
        <w:rPr>
          <w:rFonts w:cs="Arial"/>
          <w:szCs w:val="20"/>
        </w:rPr>
        <w:t>ren</w:t>
      </w:r>
      <w:r>
        <w:rPr>
          <w:rFonts w:cs="Arial"/>
          <w:szCs w:val="20"/>
        </w:rPr>
        <w:t xml:space="preserve">, including </w:t>
      </w:r>
      <w:r w:rsidR="00C42B76">
        <w:rPr>
          <w:rFonts w:cs="Arial"/>
          <w:szCs w:val="20"/>
        </w:rPr>
        <w:t xml:space="preserve">our </w:t>
      </w:r>
      <w:r>
        <w:rPr>
          <w:rFonts w:cs="Arial"/>
          <w:szCs w:val="20"/>
        </w:rPr>
        <w:t>before-and after-school club</w:t>
      </w:r>
      <w:r w:rsidR="00C42B76">
        <w:rPr>
          <w:rFonts w:cs="Arial"/>
          <w:szCs w:val="20"/>
        </w:rPr>
        <w:t>s</w:t>
      </w:r>
      <w:r>
        <w:rPr>
          <w:rFonts w:cs="Arial"/>
          <w:szCs w:val="20"/>
        </w:rPr>
        <w:t xml:space="preserve">. </w:t>
      </w:r>
    </w:p>
    <w:p w14:paraId="0775B96C" w14:textId="3277F563" w:rsidR="00E573E8" w:rsidRDefault="00E573E8" w:rsidP="00E573E8">
      <w:pPr>
        <w:rPr>
          <w:rFonts w:cs="Arial"/>
          <w:szCs w:val="20"/>
        </w:rPr>
      </w:pPr>
      <w:r>
        <w:rPr>
          <w:rFonts w:cs="Arial"/>
          <w:szCs w:val="20"/>
        </w:rPr>
        <w:t xml:space="preserve">All </w:t>
      </w:r>
      <w:r w:rsidR="00704D36">
        <w:rPr>
          <w:rFonts w:cs="Arial"/>
          <w:szCs w:val="20"/>
        </w:rPr>
        <w:t>child</w:t>
      </w:r>
      <w:r w:rsidR="0050638D">
        <w:rPr>
          <w:rFonts w:cs="Arial"/>
          <w:szCs w:val="20"/>
        </w:rPr>
        <w:t>ren</w:t>
      </w:r>
      <w:r>
        <w:rPr>
          <w:rFonts w:cs="Arial"/>
          <w:szCs w:val="20"/>
        </w:rPr>
        <w:t xml:space="preserve"> are encouraged </w:t>
      </w:r>
      <w:r w:rsidR="0050638D">
        <w:rPr>
          <w:rFonts w:cs="Arial"/>
          <w:szCs w:val="20"/>
        </w:rPr>
        <w:t>to go on our residential trip</w:t>
      </w:r>
      <w:r>
        <w:rPr>
          <w:rFonts w:cs="Arial"/>
          <w:szCs w:val="20"/>
        </w:rPr>
        <w:t xml:space="preserve"> to</w:t>
      </w:r>
      <w:r w:rsidRPr="009417CB">
        <w:rPr>
          <w:rFonts w:cs="Arial"/>
          <w:color w:val="F15F01"/>
          <w:szCs w:val="20"/>
        </w:rPr>
        <w:t xml:space="preserve"> </w:t>
      </w:r>
      <w:r w:rsidR="0050638D">
        <w:rPr>
          <w:rFonts w:cs="Arial"/>
          <w:szCs w:val="20"/>
        </w:rPr>
        <w:t>the Pioneer Centre</w:t>
      </w:r>
      <w:r w:rsidR="00722903">
        <w:rPr>
          <w:rFonts w:cs="Arial"/>
          <w:szCs w:val="20"/>
        </w:rPr>
        <w:t xml:space="preserve"> (this </w:t>
      </w:r>
      <w:r w:rsidR="004736A0">
        <w:rPr>
          <w:rFonts w:cs="Arial"/>
          <w:szCs w:val="20"/>
        </w:rPr>
        <w:t>was a day trip in the</w:t>
      </w:r>
      <w:r w:rsidR="00722903">
        <w:rPr>
          <w:rFonts w:cs="Arial"/>
          <w:szCs w:val="20"/>
        </w:rPr>
        <w:t xml:space="preserve"> 20</w:t>
      </w:r>
      <w:r w:rsidR="004736A0">
        <w:rPr>
          <w:rFonts w:cs="Arial"/>
          <w:szCs w:val="20"/>
        </w:rPr>
        <w:t>20-</w:t>
      </w:r>
      <w:r w:rsidR="00722903">
        <w:rPr>
          <w:rFonts w:cs="Arial"/>
          <w:szCs w:val="20"/>
        </w:rPr>
        <w:t>202</w:t>
      </w:r>
      <w:r w:rsidR="004736A0">
        <w:rPr>
          <w:rFonts w:cs="Arial"/>
          <w:szCs w:val="20"/>
        </w:rPr>
        <w:t>1</w:t>
      </w:r>
      <w:r w:rsidR="00722903">
        <w:rPr>
          <w:rFonts w:cs="Arial"/>
          <w:szCs w:val="20"/>
        </w:rPr>
        <w:t xml:space="preserve"> academic year due to COVID-19)</w:t>
      </w:r>
      <w:r w:rsidR="0050638D">
        <w:rPr>
          <w:rFonts w:cs="Arial"/>
          <w:szCs w:val="20"/>
        </w:rPr>
        <w:t>.</w:t>
      </w:r>
      <w:r w:rsidRPr="009417CB">
        <w:rPr>
          <w:rFonts w:cs="Arial"/>
          <w:color w:val="F15F01"/>
          <w:szCs w:val="20"/>
        </w:rPr>
        <w:t xml:space="preserve"> </w:t>
      </w:r>
    </w:p>
    <w:p w14:paraId="5F38B4FF" w14:textId="7F1EB73A" w:rsidR="00E85962" w:rsidRPr="00E85962" w:rsidRDefault="00E573E8" w:rsidP="00E85962">
      <w:pPr>
        <w:rPr>
          <w:rFonts w:cs="Arial"/>
          <w:szCs w:val="20"/>
        </w:rPr>
      </w:pPr>
      <w:r w:rsidRPr="00E85962">
        <w:rPr>
          <w:rFonts w:cs="Arial"/>
          <w:szCs w:val="20"/>
        </w:rPr>
        <w:t xml:space="preserve">All </w:t>
      </w:r>
      <w:r w:rsidR="00704D36" w:rsidRPr="00E85962">
        <w:rPr>
          <w:rFonts w:cs="Arial"/>
          <w:szCs w:val="20"/>
        </w:rPr>
        <w:t>child</w:t>
      </w:r>
      <w:r w:rsidR="0050638D" w:rsidRPr="00E85962">
        <w:rPr>
          <w:rFonts w:cs="Arial"/>
          <w:szCs w:val="20"/>
        </w:rPr>
        <w:t>ren</w:t>
      </w:r>
      <w:r w:rsidRPr="00E85962">
        <w:rPr>
          <w:rFonts w:cs="Arial"/>
          <w:szCs w:val="20"/>
        </w:rPr>
        <w:t xml:space="preserve"> are encour</w:t>
      </w:r>
      <w:r w:rsidR="0050638D" w:rsidRPr="00E85962">
        <w:rPr>
          <w:rFonts w:cs="Arial"/>
          <w:szCs w:val="20"/>
        </w:rPr>
        <w:t>aged to take part in sports day, school plays, exhibitions</w:t>
      </w:r>
      <w:r w:rsidR="00E85962">
        <w:rPr>
          <w:rFonts w:cs="Arial"/>
          <w:szCs w:val="20"/>
        </w:rPr>
        <w:t xml:space="preserve">, </w:t>
      </w:r>
      <w:r w:rsidRPr="00E85962">
        <w:rPr>
          <w:rFonts w:cs="Arial"/>
          <w:szCs w:val="20"/>
        </w:rPr>
        <w:t>workshops</w:t>
      </w:r>
      <w:r w:rsidR="00E85962">
        <w:rPr>
          <w:rFonts w:cs="Arial"/>
          <w:szCs w:val="20"/>
        </w:rPr>
        <w:t>, s</w:t>
      </w:r>
      <w:r w:rsidR="00E85962" w:rsidRPr="00E85962">
        <w:rPr>
          <w:rFonts w:cs="Arial"/>
          <w:szCs w:val="20"/>
        </w:rPr>
        <w:t xml:space="preserve">porting activities including a </w:t>
      </w:r>
      <w:proofErr w:type="spellStart"/>
      <w:r w:rsidR="00E85962" w:rsidRPr="00E85962">
        <w:rPr>
          <w:rFonts w:cs="Arial"/>
          <w:szCs w:val="20"/>
        </w:rPr>
        <w:t>Panathlon</w:t>
      </w:r>
      <w:proofErr w:type="spellEnd"/>
      <w:r w:rsidR="00E85962">
        <w:rPr>
          <w:rFonts w:cs="Arial"/>
          <w:szCs w:val="20"/>
        </w:rPr>
        <w:t>,</w:t>
      </w:r>
      <w:r w:rsidR="00E85962" w:rsidRPr="00E85962">
        <w:rPr>
          <w:rFonts w:cs="Arial"/>
          <w:szCs w:val="20"/>
        </w:rPr>
        <w:t xml:space="preserve"> School Council, Eco-Warriors, Play-Leaders</w:t>
      </w:r>
      <w:r w:rsidR="00E85962">
        <w:rPr>
          <w:rFonts w:cs="Arial"/>
          <w:szCs w:val="20"/>
        </w:rPr>
        <w:t xml:space="preserve"> and </w:t>
      </w:r>
      <w:r w:rsidR="00E85962" w:rsidRPr="00E85962">
        <w:rPr>
          <w:rFonts w:cs="Arial"/>
          <w:szCs w:val="20"/>
        </w:rPr>
        <w:t>Community Projects.  For example, bidding for money for play equipment.</w:t>
      </w:r>
    </w:p>
    <w:p w14:paraId="07A33069" w14:textId="77777777" w:rsidR="00E573E8" w:rsidRPr="00ED2EF8" w:rsidRDefault="00E573E8" w:rsidP="00E573E8">
      <w:pPr>
        <w:rPr>
          <w:rFonts w:cs="Arial"/>
          <w:szCs w:val="20"/>
        </w:rPr>
      </w:pPr>
      <w:r w:rsidRPr="00ED2EF8">
        <w:rPr>
          <w:rFonts w:cs="Arial"/>
          <w:szCs w:val="20"/>
        </w:rPr>
        <w:t xml:space="preserve">No </w:t>
      </w:r>
      <w:r w:rsidR="00704D36">
        <w:rPr>
          <w:rFonts w:cs="Arial"/>
          <w:szCs w:val="20"/>
        </w:rPr>
        <w:t>child</w:t>
      </w:r>
      <w:r w:rsidRPr="00ED2EF8">
        <w:rPr>
          <w:rFonts w:cs="Arial"/>
          <w:szCs w:val="20"/>
        </w:rPr>
        <w:t xml:space="preserve"> is excluded from taking part in these </w:t>
      </w:r>
      <w:r>
        <w:rPr>
          <w:rFonts w:cs="Arial"/>
          <w:szCs w:val="20"/>
        </w:rPr>
        <w:t>activi</w:t>
      </w:r>
      <w:r w:rsidRPr="00ED2EF8">
        <w:rPr>
          <w:rFonts w:cs="Arial"/>
          <w:szCs w:val="20"/>
        </w:rPr>
        <w:t>t</w:t>
      </w:r>
      <w:r>
        <w:rPr>
          <w:rFonts w:cs="Arial"/>
          <w:szCs w:val="20"/>
        </w:rPr>
        <w:t>i</w:t>
      </w:r>
      <w:r w:rsidRPr="00ED2EF8">
        <w:rPr>
          <w:rFonts w:cs="Arial"/>
          <w:szCs w:val="20"/>
        </w:rPr>
        <w:t xml:space="preserve">es because of their </w:t>
      </w:r>
      <w:r w:rsidR="00702DD2">
        <w:rPr>
          <w:rFonts w:cs="Arial"/>
          <w:szCs w:val="20"/>
        </w:rPr>
        <w:t>SEND</w:t>
      </w:r>
      <w:r w:rsidRPr="00ED2EF8">
        <w:rPr>
          <w:rFonts w:cs="Arial"/>
          <w:szCs w:val="20"/>
        </w:rPr>
        <w:t xml:space="preserve"> or disability. </w:t>
      </w:r>
    </w:p>
    <w:p w14:paraId="1A84CFD0" w14:textId="77777777" w:rsidR="00305C6F" w:rsidRDefault="00305C6F" w:rsidP="00EF5634">
      <w:pPr>
        <w:pStyle w:val="ColorfulList-Accent11"/>
      </w:pPr>
    </w:p>
    <w:p w14:paraId="742523B8" w14:textId="77777777" w:rsidR="00E573E8" w:rsidRPr="009417CB" w:rsidRDefault="00EF5634" w:rsidP="00EF5634">
      <w:pPr>
        <w:pStyle w:val="ColorfulList-Accent11"/>
      </w:pPr>
      <w:r>
        <w:t>5.1</w:t>
      </w:r>
      <w:r w:rsidR="00965C1C">
        <w:t>4</w:t>
      </w:r>
      <w:r>
        <w:t xml:space="preserve"> </w:t>
      </w:r>
      <w:r w:rsidR="00E573E8" w:rsidRPr="009417CB">
        <w:t>Support for improving emotional and social development</w:t>
      </w:r>
    </w:p>
    <w:p w14:paraId="4FD83CC8" w14:textId="4CFBAA69" w:rsidR="000A4AB5" w:rsidRDefault="000A4AB5" w:rsidP="00E573E8">
      <w:pPr>
        <w:rPr>
          <w:rFonts w:cs="Arial"/>
          <w:szCs w:val="20"/>
        </w:rPr>
      </w:pPr>
      <w:r>
        <w:rPr>
          <w:rFonts w:cs="Arial"/>
          <w:szCs w:val="20"/>
        </w:rPr>
        <w:t xml:space="preserve">To support children’s emotional regulation, we have an Assistant Head Teacher with responsibility for </w:t>
      </w:r>
      <w:proofErr w:type="spellStart"/>
      <w:r>
        <w:rPr>
          <w:rFonts w:cs="Arial"/>
          <w:szCs w:val="20"/>
        </w:rPr>
        <w:t>behavioural</w:t>
      </w:r>
      <w:proofErr w:type="spellEnd"/>
      <w:r>
        <w:rPr>
          <w:rFonts w:cs="Arial"/>
          <w:szCs w:val="20"/>
        </w:rPr>
        <w:t xml:space="preserve"> support, alongside two learning mentors.  They work alongside all staff in supporting children with a SEND.</w:t>
      </w:r>
    </w:p>
    <w:p w14:paraId="35A0B713" w14:textId="77777777" w:rsidR="000A4AB5" w:rsidRPr="002D4C14" w:rsidRDefault="00E573E8" w:rsidP="00E573E8">
      <w:pPr>
        <w:rPr>
          <w:rFonts w:cs="Arial"/>
          <w:szCs w:val="20"/>
        </w:rPr>
      </w:pPr>
      <w:r w:rsidRPr="002D4C14">
        <w:rPr>
          <w:rFonts w:cs="Arial"/>
          <w:szCs w:val="20"/>
        </w:rPr>
        <w:t xml:space="preserve">We provide support for </w:t>
      </w:r>
      <w:r w:rsidR="00704D36">
        <w:rPr>
          <w:rFonts w:cs="Arial"/>
          <w:szCs w:val="20"/>
        </w:rPr>
        <w:t>child</w:t>
      </w:r>
      <w:r w:rsidR="00B2797C">
        <w:rPr>
          <w:rFonts w:cs="Arial"/>
          <w:szCs w:val="20"/>
        </w:rPr>
        <w:t>ren</w:t>
      </w:r>
      <w:r w:rsidRPr="002D4C14">
        <w:rPr>
          <w:rFonts w:cs="Arial"/>
          <w:szCs w:val="20"/>
        </w:rPr>
        <w:t xml:space="preserve"> to improve their emotional and social development in the following ways:</w:t>
      </w:r>
    </w:p>
    <w:p w14:paraId="719C1563" w14:textId="65C1E5D3" w:rsidR="00E573E8" w:rsidRDefault="00704D36" w:rsidP="00891BCD">
      <w:pPr>
        <w:pStyle w:val="ListParagraph"/>
        <w:rPr>
          <w:szCs w:val="20"/>
        </w:rPr>
      </w:pPr>
      <w:r>
        <w:rPr>
          <w:szCs w:val="20"/>
        </w:rPr>
        <w:t>Child</w:t>
      </w:r>
      <w:r w:rsidR="000A4AB5">
        <w:rPr>
          <w:szCs w:val="20"/>
        </w:rPr>
        <w:t>ren</w:t>
      </w:r>
      <w:r w:rsidR="00E573E8" w:rsidRPr="002D4C14">
        <w:rPr>
          <w:szCs w:val="20"/>
        </w:rPr>
        <w:t xml:space="preserve"> with </w:t>
      </w:r>
      <w:r w:rsidR="00702DD2">
        <w:rPr>
          <w:szCs w:val="20"/>
        </w:rPr>
        <w:t>SEND</w:t>
      </w:r>
      <w:r w:rsidR="00E573E8" w:rsidRPr="002D4C14">
        <w:rPr>
          <w:szCs w:val="20"/>
        </w:rPr>
        <w:t xml:space="preserve"> are encouraged to be part of </w:t>
      </w:r>
      <w:r w:rsidR="00A03A49">
        <w:rPr>
          <w:szCs w:val="20"/>
        </w:rPr>
        <w:t xml:space="preserve">all school groups, including </w:t>
      </w:r>
      <w:r w:rsidR="00E573E8" w:rsidRPr="002D4C14">
        <w:rPr>
          <w:szCs w:val="20"/>
        </w:rPr>
        <w:t>the school council</w:t>
      </w:r>
      <w:r w:rsidR="00B70476">
        <w:rPr>
          <w:szCs w:val="20"/>
        </w:rPr>
        <w:t xml:space="preserve"> and UNICEF group</w:t>
      </w:r>
    </w:p>
    <w:p w14:paraId="0BED6DBB" w14:textId="77777777" w:rsidR="00B70476" w:rsidRDefault="00B70476" w:rsidP="00891BCD">
      <w:pPr>
        <w:pStyle w:val="ListParagraph"/>
        <w:rPr>
          <w:szCs w:val="20"/>
        </w:rPr>
      </w:pPr>
      <w:r>
        <w:rPr>
          <w:szCs w:val="20"/>
        </w:rPr>
        <w:t xml:space="preserve">We are working towards being a </w:t>
      </w:r>
      <w:r w:rsidR="006D6FD4">
        <w:rPr>
          <w:szCs w:val="20"/>
        </w:rPr>
        <w:t xml:space="preserve">gold </w:t>
      </w:r>
      <w:r>
        <w:rPr>
          <w:szCs w:val="20"/>
        </w:rPr>
        <w:t>level UNICEF Right Respecting school</w:t>
      </w:r>
    </w:p>
    <w:p w14:paraId="2E974EAA" w14:textId="77777777" w:rsidR="00B70476" w:rsidRPr="002D4C14" w:rsidRDefault="00B70476" w:rsidP="00891BCD">
      <w:pPr>
        <w:pStyle w:val="ListParagraph"/>
        <w:rPr>
          <w:szCs w:val="20"/>
        </w:rPr>
      </w:pPr>
      <w:r>
        <w:rPr>
          <w:szCs w:val="20"/>
        </w:rPr>
        <w:t>We are a ‘No Outsiders: Everyone is welcome here’ school</w:t>
      </w:r>
    </w:p>
    <w:p w14:paraId="7DB19E47" w14:textId="77777777" w:rsidR="00E573E8" w:rsidRDefault="000A4AB5" w:rsidP="00891BCD">
      <w:pPr>
        <w:pStyle w:val="ListParagraph"/>
        <w:rPr>
          <w:szCs w:val="20"/>
        </w:rPr>
      </w:pPr>
      <w:r>
        <w:rPr>
          <w:szCs w:val="20"/>
        </w:rPr>
        <w:t>A SEAL (nurture) room is used for small group and 1:1 learning and as a calming environment.</w:t>
      </w:r>
    </w:p>
    <w:p w14:paraId="37506F1B" w14:textId="71AEDD0C" w:rsidR="00A76744" w:rsidRDefault="00A76744" w:rsidP="00891BCD">
      <w:pPr>
        <w:pStyle w:val="ListParagraph"/>
        <w:rPr>
          <w:szCs w:val="20"/>
        </w:rPr>
      </w:pPr>
      <w:r>
        <w:rPr>
          <w:szCs w:val="20"/>
        </w:rPr>
        <w:t>We are a TIASS school which means we are trauma and attachment informed.</w:t>
      </w:r>
    </w:p>
    <w:p w14:paraId="5FCEEC07" w14:textId="2F44F6AC" w:rsidR="00A76744" w:rsidRDefault="00A76744" w:rsidP="00891BCD">
      <w:pPr>
        <w:pStyle w:val="ListParagraph"/>
        <w:rPr>
          <w:szCs w:val="20"/>
        </w:rPr>
      </w:pPr>
      <w:r>
        <w:rPr>
          <w:szCs w:val="20"/>
        </w:rPr>
        <w:t>One learning mentor is trained to use the Thrive approach.</w:t>
      </w:r>
    </w:p>
    <w:p w14:paraId="221217C9" w14:textId="77777777" w:rsidR="00B70476" w:rsidRPr="002D4C14" w:rsidRDefault="006A0A78" w:rsidP="00891BCD">
      <w:pPr>
        <w:pStyle w:val="ListParagraph"/>
        <w:rPr>
          <w:szCs w:val="20"/>
        </w:rPr>
      </w:pPr>
      <w:r>
        <w:rPr>
          <w:szCs w:val="20"/>
        </w:rPr>
        <w:lastRenderedPageBreak/>
        <w:t>PHSE curriculum including r</w:t>
      </w:r>
      <w:r w:rsidR="00B70476">
        <w:rPr>
          <w:szCs w:val="20"/>
        </w:rPr>
        <w:t>egular Emotional Literacy, Rights Respect</w:t>
      </w:r>
      <w:r>
        <w:rPr>
          <w:szCs w:val="20"/>
        </w:rPr>
        <w:t>ing and No O</w:t>
      </w:r>
      <w:r w:rsidR="00B70476">
        <w:rPr>
          <w:szCs w:val="20"/>
        </w:rPr>
        <w:t xml:space="preserve">utsiders learning </w:t>
      </w:r>
    </w:p>
    <w:p w14:paraId="2B273597" w14:textId="2F213AD5" w:rsidR="00E573E8" w:rsidRPr="002D4C14" w:rsidRDefault="00E573E8" w:rsidP="00E573E8">
      <w:pPr>
        <w:rPr>
          <w:rFonts w:cs="Arial"/>
          <w:szCs w:val="20"/>
        </w:rPr>
      </w:pPr>
      <w:r w:rsidRPr="002D4C14">
        <w:rPr>
          <w:rFonts w:cs="Arial"/>
          <w:szCs w:val="20"/>
        </w:rPr>
        <w:t>We have a zero</w:t>
      </w:r>
      <w:r w:rsidR="00F307B7">
        <w:rPr>
          <w:rFonts w:cs="Arial"/>
          <w:szCs w:val="20"/>
        </w:rPr>
        <w:t>-</w:t>
      </w:r>
      <w:r w:rsidRPr="002D4C14">
        <w:rPr>
          <w:rFonts w:cs="Arial"/>
          <w:szCs w:val="20"/>
        </w:rPr>
        <w:t xml:space="preserve">tolerance approach to bullying. </w:t>
      </w:r>
      <w:r w:rsidRPr="002D4C14">
        <w:rPr>
          <w:rFonts w:cs="Arial"/>
          <w:color w:val="ED7D31"/>
          <w:szCs w:val="20"/>
        </w:rPr>
        <w:t xml:space="preserve"> </w:t>
      </w:r>
    </w:p>
    <w:p w14:paraId="1A3FA4D8" w14:textId="77777777" w:rsidR="00912B44" w:rsidRDefault="00912B44" w:rsidP="00EF5634">
      <w:pPr>
        <w:pStyle w:val="ColorfulList-Accent11"/>
      </w:pPr>
    </w:p>
    <w:p w14:paraId="16A3B4C8" w14:textId="77777777" w:rsidR="00E573E8" w:rsidRPr="009417CB" w:rsidRDefault="00EF5634" w:rsidP="00EF5634">
      <w:pPr>
        <w:pStyle w:val="ColorfulList-Accent11"/>
      </w:pPr>
      <w:r>
        <w:t xml:space="preserve">5.15 </w:t>
      </w:r>
      <w:r w:rsidR="00E573E8" w:rsidRPr="009417CB">
        <w:t xml:space="preserve">Complaints about </w:t>
      </w:r>
      <w:r w:rsidR="00702DD2">
        <w:t>SEND</w:t>
      </w:r>
      <w:r w:rsidR="00E573E8" w:rsidRPr="009417CB">
        <w:t xml:space="preserve"> provision </w:t>
      </w:r>
    </w:p>
    <w:p w14:paraId="215B2CFB" w14:textId="5A655848" w:rsidR="003B12EC" w:rsidRPr="008E44FA" w:rsidRDefault="008E44FA" w:rsidP="008E44FA">
      <w:pPr>
        <w:rPr>
          <w:rFonts w:eastAsia="Times New Roman" w:cs="Arial"/>
          <w:szCs w:val="20"/>
        </w:rPr>
      </w:pPr>
      <w:r>
        <w:rPr>
          <w:rFonts w:eastAsia="Times New Roman" w:cs="Arial"/>
          <w:szCs w:val="20"/>
        </w:rPr>
        <w:t>Queries or c</w:t>
      </w:r>
      <w:r w:rsidR="003B12EC" w:rsidRPr="008E44FA">
        <w:rPr>
          <w:rFonts w:eastAsia="Times New Roman" w:cs="Arial"/>
          <w:szCs w:val="20"/>
        </w:rPr>
        <w:t xml:space="preserve">omplaints about provision for children with </w:t>
      </w:r>
      <w:r w:rsidRPr="008E44FA">
        <w:rPr>
          <w:rFonts w:eastAsia="Times New Roman" w:cs="Arial"/>
          <w:szCs w:val="20"/>
        </w:rPr>
        <w:t xml:space="preserve">a SEND should initially be made with the </w:t>
      </w:r>
      <w:r w:rsidR="003B12EC" w:rsidRPr="008E44FA">
        <w:rPr>
          <w:rFonts w:eastAsia="Times New Roman" w:cs="Arial"/>
          <w:szCs w:val="20"/>
        </w:rPr>
        <w:t xml:space="preserve">class teacher. If they continue to have </w:t>
      </w:r>
      <w:r w:rsidR="00F307B7" w:rsidRPr="008E44FA">
        <w:rPr>
          <w:rFonts w:eastAsia="Times New Roman" w:cs="Arial"/>
          <w:szCs w:val="20"/>
        </w:rPr>
        <w:t>concerns,</w:t>
      </w:r>
      <w:r w:rsidR="003B12EC" w:rsidRPr="008E44FA">
        <w:rPr>
          <w:rFonts w:eastAsia="Times New Roman" w:cs="Arial"/>
          <w:szCs w:val="20"/>
        </w:rPr>
        <w:t xml:space="preserve"> they should meet with the </w:t>
      </w:r>
      <w:r w:rsidR="00F307B7">
        <w:rPr>
          <w:rFonts w:eastAsia="Times New Roman" w:cs="Arial"/>
          <w:szCs w:val="20"/>
        </w:rPr>
        <w:t>Inclusion Lead</w:t>
      </w:r>
      <w:r w:rsidR="003B12EC" w:rsidRPr="008E44FA">
        <w:rPr>
          <w:rFonts w:eastAsia="Times New Roman" w:cs="Arial"/>
          <w:szCs w:val="20"/>
        </w:rPr>
        <w:t xml:space="preserve"> or the Head of School (see Complaints Procedure).</w:t>
      </w:r>
    </w:p>
    <w:p w14:paraId="41D9683C" w14:textId="69AA8A1D" w:rsidR="00E573E8" w:rsidRDefault="00E573E8" w:rsidP="00E573E8">
      <w:pPr>
        <w:rPr>
          <w:rFonts w:cs="Arial"/>
          <w:szCs w:val="20"/>
        </w:rPr>
      </w:pPr>
      <w:r>
        <w:rPr>
          <w:rFonts w:cs="Arial"/>
          <w:szCs w:val="20"/>
        </w:rPr>
        <w:t xml:space="preserve">The parents of </w:t>
      </w:r>
      <w:r w:rsidR="00704D36">
        <w:rPr>
          <w:rFonts w:cs="Arial"/>
          <w:szCs w:val="20"/>
        </w:rPr>
        <w:t>child</w:t>
      </w:r>
      <w:r w:rsidR="003B12EC">
        <w:rPr>
          <w:rFonts w:cs="Arial"/>
          <w:szCs w:val="20"/>
        </w:rPr>
        <w:t>ren</w:t>
      </w:r>
      <w:r>
        <w:rPr>
          <w:rFonts w:cs="Arial"/>
          <w:szCs w:val="20"/>
        </w:rPr>
        <w:t xml:space="preserve"> with disabilities have the right to make disability discrimination claims to the </w:t>
      </w:r>
      <w:r w:rsidR="00403B02">
        <w:rPr>
          <w:rFonts w:cs="Arial"/>
          <w:szCs w:val="20"/>
        </w:rPr>
        <w:t>first tier</w:t>
      </w:r>
      <w:r w:rsidR="00C77356">
        <w:rPr>
          <w:rFonts w:cs="Arial"/>
          <w:szCs w:val="20"/>
        </w:rPr>
        <w:t xml:space="preserve"> </w:t>
      </w:r>
      <w:r w:rsidR="003B12EC">
        <w:rPr>
          <w:rFonts w:cs="Arial"/>
          <w:szCs w:val="20"/>
        </w:rPr>
        <w:t>SEN</w:t>
      </w:r>
      <w:r>
        <w:rPr>
          <w:rFonts w:cs="Arial"/>
          <w:szCs w:val="20"/>
        </w:rPr>
        <w:t xml:space="preserve">D tribunal if they believe that </w:t>
      </w:r>
      <w:r w:rsidR="003B12EC">
        <w:rPr>
          <w:rFonts w:cs="Arial"/>
          <w:szCs w:val="20"/>
        </w:rPr>
        <w:t>the</w:t>
      </w:r>
      <w:r>
        <w:rPr>
          <w:rFonts w:cs="Arial"/>
          <w:szCs w:val="20"/>
        </w:rPr>
        <w:t xml:space="preserve"> school has discriminated against their children. They can make a claim about alleged discrimination regarding:</w:t>
      </w:r>
    </w:p>
    <w:p w14:paraId="4C809179" w14:textId="77777777" w:rsidR="00E573E8" w:rsidRPr="009417CB" w:rsidRDefault="00E573E8" w:rsidP="00891BCD">
      <w:pPr>
        <w:pStyle w:val="ListParagraph"/>
      </w:pPr>
      <w:r w:rsidRPr="009417CB">
        <w:t>Exclusions</w:t>
      </w:r>
    </w:p>
    <w:p w14:paraId="7B59BA53" w14:textId="77777777" w:rsidR="00E573E8" w:rsidRPr="009417CB" w:rsidRDefault="00E573E8" w:rsidP="00891BCD">
      <w:pPr>
        <w:pStyle w:val="ListParagraph"/>
      </w:pPr>
      <w:r w:rsidRPr="009417CB">
        <w:t>Provision of education and associated services</w:t>
      </w:r>
    </w:p>
    <w:p w14:paraId="3C4E0D85" w14:textId="77777777" w:rsidR="00E573E8" w:rsidRPr="009417CB" w:rsidRDefault="00E573E8" w:rsidP="00891BCD">
      <w:pPr>
        <w:pStyle w:val="ListParagraph"/>
      </w:pPr>
      <w:r w:rsidRPr="009417CB">
        <w:t xml:space="preserve">Making reasonable adjustments, including the provision of auxiliary aids and services </w:t>
      </w:r>
    </w:p>
    <w:p w14:paraId="19697B77" w14:textId="77777777" w:rsidR="00305C6F" w:rsidRDefault="00305C6F" w:rsidP="00EF5634">
      <w:pPr>
        <w:pStyle w:val="ColorfulList-Accent11"/>
      </w:pPr>
    </w:p>
    <w:p w14:paraId="7EB23707" w14:textId="77777777" w:rsidR="00E573E8" w:rsidRPr="009417CB" w:rsidRDefault="00EF5634" w:rsidP="00EF5634">
      <w:pPr>
        <w:pStyle w:val="ColorfulList-Accent11"/>
      </w:pPr>
      <w:r>
        <w:t xml:space="preserve">5.16 </w:t>
      </w:r>
      <w:r w:rsidR="00E573E8" w:rsidRPr="009417CB">
        <w:t xml:space="preserve">Contact details of support services for parents of </w:t>
      </w:r>
      <w:r w:rsidR="00704D36">
        <w:t>child</w:t>
      </w:r>
      <w:r w:rsidR="003C1515">
        <w:t>ren</w:t>
      </w:r>
      <w:r w:rsidR="00E573E8" w:rsidRPr="009417CB">
        <w:t xml:space="preserve"> with </w:t>
      </w:r>
      <w:r w:rsidR="00702DD2">
        <w:t>SEND</w:t>
      </w:r>
    </w:p>
    <w:p w14:paraId="15F60D98" w14:textId="77777777" w:rsidR="003C1515" w:rsidRDefault="003C1515" w:rsidP="003C1515">
      <w:pPr>
        <w:spacing w:before="0" w:after="0"/>
        <w:rPr>
          <w:rFonts w:eastAsia="Calibri" w:cs="Arial"/>
          <w:color w:val="000000"/>
          <w:szCs w:val="20"/>
          <w:lang w:val="en" w:eastAsia="en-GB"/>
        </w:rPr>
      </w:pPr>
      <w:r w:rsidRPr="003C1515">
        <w:rPr>
          <w:rStyle w:val="Emphasis"/>
          <w:rFonts w:cs="Arial"/>
          <w:i w:val="0"/>
          <w:color w:val="000000"/>
          <w:szCs w:val="20"/>
        </w:rPr>
        <w:t>Children’s informati</w:t>
      </w:r>
      <w:r>
        <w:rPr>
          <w:rStyle w:val="Emphasis"/>
          <w:rFonts w:cs="Arial"/>
          <w:i w:val="0"/>
          <w:color w:val="000000"/>
          <w:szCs w:val="20"/>
        </w:rPr>
        <w:t>on and Advice Service (CIAS) 0121</w:t>
      </w:r>
      <w:r w:rsidRPr="003C1515">
        <w:rPr>
          <w:rStyle w:val="Emphasis"/>
          <w:rFonts w:cs="Arial"/>
          <w:i w:val="0"/>
          <w:color w:val="000000"/>
          <w:szCs w:val="20"/>
        </w:rPr>
        <w:t xml:space="preserve"> 303 1888.  </w:t>
      </w:r>
      <w:r w:rsidRPr="003C1515">
        <w:rPr>
          <w:rFonts w:cs="Arial"/>
          <w:i/>
          <w:color w:val="000000"/>
          <w:szCs w:val="20"/>
        </w:rPr>
        <w:t xml:space="preserve"> </w:t>
      </w:r>
      <w:r w:rsidRPr="003C1515">
        <w:rPr>
          <w:rFonts w:eastAsia="Calibri" w:cs="Arial"/>
          <w:bCs/>
          <w:color w:val="000000"/>
          <w:szCs w:val="20"/>
          <w:lang w:val="en" w:eastAsia="en-GB"/>
        </w:rPr>
        <w:t>Emergency out-of-hours</w:t>
      </w:r>
      <w:r w:rsidRPr="003C1515">
        <w:rPr>
          <w:rFonts w:eastAsia="Calibri" w:cs="Arial"/>
          <w:color w:val="000000"/>
          <w:szCs w:val="20"/>
          <w:lang w:val="en" w:eastAsia="en-GB"/>
        </w:rPr>
        <w:t xml:space="preserve"> Telephone: 0121 675 4806</w:t>
      </w:r>
    </w:p>
    <w:p w14:paraId="1B74320C" w14:textId="77777777" w:rsidR="00744304" w:rsidRDefault="00744304" w:rsidP="003C1515">
      <w:pPr>
        <w:spacing w:before="0" w:after="0"/>
        <w:rPr>
          <w:rFonts w:eastAsia="Calibri" w:cs="Arial"/>
          <w:color w:val="000000"/>
          <w:szCs w:val="20"/>
          <w:lang w:val="en-GB" w:eastAsia="en-GB"/>
        </w:rPr>
      </w:pPr>
      <w:r w:rsidRPr="00744304">
        <w:rPr>
          <w:rFonts w:eastAsia="Times New Roman" w:cs="Arial"/>
          <w:color w:val="000000"/>
          <w:szCs w:val="20"/>
        </w:rPr>
        <w:t xml:space="preserve">The </w:t>
      </w:r>
      <w:r w:rsidRPr="00744304">
        <w:rPr>
          <w:rFonts w:eastAsia="Times New Roman" w:cs="Arial"/>
          <w:iCs/>
          <w:color w:val="000000"/>
          <w:szCs w:val="20"/>
        </w:rPr>
        <w:t>Special Educational Needs and Disability Information Advice and Support Service</w:t>
      </w:r>
      <w:r w:rsidRPr="00744304">
        <w:rPr>
          <w:rFonts w:eastAsia="Times New Roman" w:cs="Arial"/>
          <w:color w:val="000000"/>
          <w:szCs w:val="20"/>
        </w:rPr>
        <w:t xml:space="preserve"> </w:t>
      </w:r>
      <w:r w:rsidRPr="00744304">
        <w:rPr>
          <w:rFonts w:eastAsia="Times New Roman" w:cs="Arial"/>
          <w:iCs/>
          <w:color w:val="000000"/>
          <w:szCs w:val="20"/>
        </w:rPr>
        <w:t>(</w:t>
      </w:r>
      <w:r w:rsidRPr="00744304">
        <w:rPr>
          <w:rFonts w:eastAsia="Times New Roman" w:cs="Arial"/>
          <w:color w:val="000000"/>
          <w:szCs w:val="20"/>
        </w:rPr>
        <w:t>SENDIASS</w:t>
      </w:r>
      <w:r>
        <w:rPr>
          <w:rFonts w:eastAsia="Times New Roman" w:cs="Arial"/>
          <w:color w:val="000000"/>
          <w:szCs w:val="20"/>
        </w:rPr>
        <w:t>)</w:t>
      </w:r>
      <w:r w:rsidRPr="00744304">
        <w:rPr>
          <w:rFonts w:eastAsia="Times New Roman" w:cs="Arial"/>
          <w:color w:val="000000"/>
          <w:szCs w:val="20"/>
        </w:rPr>
        <w:t xml:space="preserve"> </w:t>
      </w:r>
      <w:r w:rsidRPr="003C1515">
        <w:rPr>
          <w:rFonts w:eastAsia="Calibri" w:cs="Arial"/>
          <w:color w:val="000000"/>
          <w:szCs w:val="20"/>
          <w:lang w:val="en-GB" w:eastAsia="en-GB"/>
        </w:rPr>
        <w:t>0121 303 5004</w:t>
      </w:r>
    </w:p>
    <w:p w14:paraId="53B0C82E" w14:textId="33BCB709" w:rsidR="00744304" w:rsidRPr="00505C15" w:rsidRDefault="00361FC7" w:rsidP="00361FC7">
      <w:pPr>
        <w:pStyle w:val="NormalWeb"/>
        <w:shd w:val="clear" w:color="auto" w:fill="FFFFFF"/>
        <w:spacing w:before="0" w:beforeAutospacing="0" w:after="0" w:afterAutospacing="0"/>
        <w:rPr>
          <w:rStyle w:val="Emphasis"/>
          <w:rFonts w:ascii="Arial" w:hAnsi="Arial" w:cs="Arial"/>
          <w:iCs w:val="0"/>
          <w:color w:val="000000"/>
          <w:sz w:val="20"/>
          <w:szCs w:val="20"/>
        </w:rPr>
      </w:pPr>
      <w:r w:rsidRPr="003C1515">
        <w:rPr>
          <w:rStyle w:val="Emphasis"/>
          <w:rFonts w:ascii="Arial" w:hAnsi="Arial" w:cs="Arial"/>
          <w:i w:val="0"/>
          <w:color w:val="000000"/>
          <w:sz w:val="20"/>
          <w:szCs w:val="20"/>
        </w:rPr>
        <w:t>SENAR (Special Educational Needs and Review)</w:t>
      </w:r>
      <w:r w:rsidR="00505C15">
        <w:rPr>
          <w:rStyle w:val="Emphasis"/>
          <w:rFonts w:ascii="Arial" w:hAnsi="Arial" w:cs="Arial"/>
          <w:i w:val="0"/>
          <w:color w:val="000000"/>
          <w:sz w:val="20"/>
          <w:szCs w:val="20"/>
        </w:rPr>
        <w:t xml:space="preserve"> Parent Link Service </w:t>
      </w:r>
      <w:r w:rsidRPr="003C1515">
        <w:rPr>
          <w:rStyle w:val="Emphasis"/>
          <w:rFonts w:ascii="Arial" w:hAnsi="Arial" w:cs="Arial"/>
          <w:i w:val="0"/>
          <w:color w:val="000000"/>
          <w:sz w:val="20"/>
          <w:szCs w:val="20"/>
        </w:rPr>
        <w:t xml:space="preserve">0121 303 </w:t>
      </w:r>
      <w:r>
        <w:rPr>
          <w:rStyle w:val="Emphasis"/>
          <w:rFonts w:ascii="Arial" w:hAnsi="Arial" w:cs="Arial"/>
          <w:i w:val="0"/>
          <w:color w:val="000000"/>
          <w:sz w:val="20"/>
          <w:szCs w:val="20"/>
        </w:rPr>
        <w:t>8</w:t>
      </w:r>
      <w:r w:rsidR="00016EC7">
        <w:rPr>
          <w:rStyle w:val="Emphasis"/>
          <w:rFonts w:ascii="Arial" w:hAnsi="Arial" w:cs="Arial"/>
          <w:i w:val="0"/>
          <w:color w:val="000000"/>
          <w:sz w:val="20"/>
          <w:szCs w:val="20"/>
        </w:rPr>
        <w:t>461</w:t>
      </w:r>
    </w:p>
    <w:p w14:paraId="3FFC740A" w14:textId="77777777"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sidRPr="003C1515">
        <w:rPr>
          <w:rStyle w:val="Emphasis"/>
          <w:rFonts w:ascii="Arial" w:hAnsi="Arial" w:cs="Arial"/>
          <w:i w:val="0"/>
          <w:color w:val="000000"/>
          <w:sz w:val="20"/>
          <w:szCs w:val="20"/>
        </w:rPr>
        <w:t>IPSEA Independent Parent Support and Advice 01799 582030</w:t>
      </w:r>
    </w:p>
    <w:p w14:paraId="52FC699D" w14:textId="77777777"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sidRPr="003C1515">
        <w:rPr>
          <w:rStyle w:val="Emphasis"/>
          <w:rFonts w:ascii="Arial" w:hAnsi="Arial" w:cs="Arial"/>
          <w:i w:val="0"/>
          <w:color w:val="000000"/>
          <w:sz w:val="20"/>
          <w:szCs w:val="20"/>
        </w:rPr>
        <w:t>Educational Psychologists 0121 303 1793</w:t>
      </w:r>
    </w:p>
    <w:p w14:paraId="386C9EE7" w14:textId="77777777"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sidRPr="003C1515">
        <w:rPr>
          <w:rStyle w:val="Emphasis"/>
          <w:rFonts w:ascii="Arial" w:hAnsi="Arial" w:cs="Arial"/>
          <w:i w:val="0"/>
          <w:color w:val="000000"/>
          <w:sz w:val="20"/>
          <w:szCs w:val="20"/>
        </w:rPr>
        <w:t>Pupil and School Support Service 0121 303 1792</w:t>
      </w:r>
    </w:p>
    <w:p w14:paraId="3A18C8DA" w14:textId="77777777"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sidRPr="003C1515">
        <w:rPr>
          <w:rStyle w:val="Emphasis"/>
          <w:rFonts w:ascii="Arial" w:hAnsi="Arial" w:cs="Arial"/>
          <w:i w:val="0"/>
          <w:color w:val="000000"/>
          <w:sz w:val="20"/>
          <w:szCs w:val="20"/>
        </w:rPr>
        <w:t>Sensory Support Service 0121 303 1790</w:t>
      </w:r>
    </w:p>
    <w:p w14:paraId="63DE313A" w14:textId="77777777" w:rsidR="003C1515" w:rsidRDefault="003C1515" w:rsidP="003C1515">
      <w:pPr>
        <w:pStyle w:val="NormalWeb"/>
        <w:shd w:val="clear" w:color="auto" w:fill="FFFFFF"/>
        <w:spacing w:before="0" w:beforeAutospacing="0" w:after="0" w:afterAutospacing="0"/>
        <w:rPr>
          <w:rStyle w:val="Emphasis"/>
          <w:rFonts w:ascii="Arial" w:hAnsi="Arial" w:cs="Arial"/>
          <w:i w:val="0"/>
          <w:color w:val="000000"/>
          <w:sz w:val="20"/>
          <w:szCs w:val="20"/>
        </w:rPr>
      </w:pPr>
      <w:r w:rsidRPr="003C1515">
        <w:rPr>
          <w:rStyle w:val="Emphasis"/>
          <w:rFonts w:ascii="Arial" w:hAnsi="Arial" w:cs="Arial"/>
          <w:i w:val="0"/>
          <w:color w:val="000000"/>
          <w:sz w:val="20"/>
          <w:szCs w:val="20"/>
        </w:rPr>
        <w:t>Communication &amp; Autism Team 0121 303 1792</w:t>
      </w:r>
    </w:p>
    <w:p w14:paraId="5E137CB3" w14:textId="77777777" w:rsidR="00744304" w:rsidRPr="003C1515" w:rsidRDefault="00744304" w:rsidP="003C1515">
      <w:pPr>
        <w:pStyle w:val="NormalWeb"/>
        <w:shd w:val="clear" w:color="auto" w:fill="FFFFFF"/>
        <w:spacing w:before="0" w:beforeAutospacing="0" w:after="0" w:afterAutospacing="0"/>
        <w:rPr>
          <w:rFonts w:ascii="Arial" w:hAnsi="Arial" w:cs="Arial"/>
          <w:i/>
          <w:color w:val="000000"/>
          <w:sz w:val="20"/>
          <w:szCs w:val="20"/>
        </w:rPr>
      </w:pPr>
      <w:r>
        <w:rPr>
          <w:rStyle w:val="Emphasis"/>
          <w:rFonts w:ascii="Arial" w:hAnsi="Arial" w:cs="Arial"/>
          <w:i w:val="0"/>
          <w:color w:val="000000"/>
          <w:sz w:val="20"/>
          <w:szCs w:val="20"/>
        </w:rPr>
        <w:t>Autism West Midlands 0303 03 00 111</w:t>
      </w:r>
    </w:p>
    <w:p w14:paraId="2CA3B7D2" w14:textId="3A61E812"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sidRPr="003C1515">
        <w:rPr>
          <w:rStyle w:val="Emphasis"/>
          <w:rFonts w:ascii="Arial" w:hAnsi="Arial" w:cs="Arial"/>
          <w:i w:val="0"/>
          <w:color w:val="000000"/>
          <w:sz w:val="20"/>
          <w:szCs w:val="20"/>
        </w:rPr>
        <w:t xml:space="preserve">School Nurses 0121 </w:t>
      </w:r>
      <w:r w:rsidR="00ED4432">
        <w:rPr>
          <w:rStyle w:val="Emphasis"/>
          <w:rFonts w:ascii="Arial" w:hAnsi="Arial" w:cs="Arial"/>
          <w:i w:val="0"/>
          <w:color w:val="000000"/>
          <w:sz w:val="20"/>
          <w:szCs w:val="20"/>
        </w:rPr>
        <w:t>245 5750</w:t>
      </w:r>
    </w:p>
    <w:p w14:paraId="1FCFB022" w14:textId="77777777" w:rsidR="003C1515" w:rsidRPr="003C1515" w:rsidRDefault="003C1515" w:rsidP="003C1515">
      <w:pPr>
        <w:pStyle w:val="NormalWeb"/>
        <w:shd w:val="clear" w:color="auto" w:fill="FFFFFF"/>
        <w:spacing w:before="0" w:beforeAutospacing="0" w:after="0" w:afterAutospacing="0"/>
        <w:rPr>
          <w:rFonts w:ascii="Arial" w:hAnsi="Arial" w:cs="Arial"/>
          <w:i/>
          <w:color w:val="000000"/>
          <w:sz w:val="20"/>
          <w:szCs w:val="20"/>
        </w:rPr>
      </w:pPr>
      <w:r>
        <w:rPr>
          <w:rStyle w:val="Emphasis"/>
          <w:rFonts w:ascii="Arial" w:hAnsi="Arial" w:cs="Arial"/>
          <w:i w:val="0"/>
          <w:color w:val="000000"/>
          <w:sz w:val="20"/>
          <w:szCs w:val="20"/>
        </w:rPr>
        <w:t>Forward Thinking Birmingham</w:t>
      </w:r>
      <w:r w:rsidRPr="003C1515">
        <w:rPr>
          <w:rStyle w:val="Emphasis"/>
          <w:rFonts w:ascii="Arial" w:hAnsi="Arial" w:cs="Arial"/>
          <w:i w:val="0"/>
          <w:color w:val="000000"/>
          <w:sz w:val="20"/>
          <w:szCs w:val="20"/>
        </w:rPr>
        <w:t xml:space="preserve"> (Mental Health Services for 0-25 year olds) </w:t>
      </w:r>
      <w:r w:rsidRPr="003C1515">
        <w:rPr>
          <w:rFonts w:ascii="Arial" w:hAnsi="Arial" w:cs="Arial"/>
          <w:color w:val="222222"/>
          <w:sz w:val="20"/>
          <w:szCs w:val="20"/>
          <w:shd w:val="clear" w:color="auto" w:fill="FFFFFF"/>
        </w:rPr>
        <w:t>0300 300 0099</w:t>
      </w:r>
    </w:p>
    <w:p w14:paraId="7DA4CEB5" w14:textId="501902C8" w:rsidR="003C1515" w:rsidRDefault="003C1515" w:rsidP="003C1515">
      <w:pPr>
        <w:pStyle w:val="NormalWeb"/>
        <w:shd w:val="clear" w:color="auto" w:fill="FFFFFF"/>
        <w:spacing w:before="0" w:beforeAutospacing="0" w:after="0" w:afterAutospacing="0"/>
        <w:rPr>
          <w:rStyle w:val="Emphasis"/>
          <w:rFonts w:ascii="Arial" w:hAnsi="Arial" w:cs="Arial"/>
          <w:i w:val="0"/>
          <w:color w:val="000000"/>
          <w:sz w:val="20"/>
          <w:szCs w:val="20"/>
        </w:rPr>
      </w:pPr>
      <w:r w:rsidRPr="003C1515">
        <w:rPr>
          <w:rStyle w:val="Emphasis"/>
          <w:rFonts w:ascii="Arial" w:hAnsi="Arial" w:cs="Arial"/>
          <w:i w:val="0"/>
          <w:color w:val="000000"/>
          <w:sz w:val="20"/>
          <w:szCs w:val="20"/>
        </w:rPr>
        <w:t>Speech &amp; Language Services 0121 46</w:t>
      </w:r>
      <w:r w:rsidR="0068472F">
        <w:rPr>
          <w:rStyle w:val="Emphasis"/>
          <w:rFonts w:ascii="Arial" w:hAnsi="Arial" w:cs="Arial"/>
          <w:i w:val="0"/>
          <w:color w:val="000000"/>
          <w:sz w:val="20"/>
          <w:szCs w:val="20"/>
        </w:rPr>
        <w:t>6 6231</w:t>
      </w:r>
    </w:p>
    <w:p w14:paraId="6A8C9A48" w14:textId="63BB5CB6" w:rsidR="000D7EA2" w:rsidRDefault="000D7EA2" w:rsidP="003C1515">
      <w:pPr>
        <w:pStyle w:val="NormalWeb"/>
        <w:shd w:val="clear" w:color="auto" w:fill="FFFFFF"/>
        <w:spacing w:before="0" w:beforeAutospacing="0" w:after="0" w:afterAutospacing="0"/>
        <w:rPr>
          <w:rStyle w:val="Emphasis"/>
          <w:rFonts w:ascii="Arial" w:hAnsi="Arial" w:cs="Arial"/>
          <w:i w:val="0"/>
          <w:color w:val="000000"/>
          <w:sz w:val="20"/>
          <w:szCs w:val="20"/>
        </w:rPr>
      </w:pPr>
      <w:r>
        <w:rPr>
          <w:rStyle w:val="Emphasis"/>
          <w:rFonts w:ascii="Arial" w:hAnsi="Arial" w:cs="Arial"/>
          <w:i w:val="0"/>
          <w:color w:val="000000"/>
          <w:sz w:val="20"/>
          <w:szCs w:val="20"/>
        </w:rPr>
        <w:t>Occupational Therapy: 0121 466 6231</w:t>
      </w:r>
    </w:p>
    <w:p w14:paraId="25E0A2D0" w14:textId="4CCC92CA" w:rsidR="008F66CF" w:rsidRDefault="008F66CF" w:rsidP="003C1515">
      <w:pPr>
        <w:pStyle w:val="NormalWeb"/>
        <w:shd w:val="clear" w:color="auto" w:fill="FFFFFF"/>
        <w:spacing w:before="0" w:beforeAutospacing="0" w:after="0" w:afterAutospacing="0"/>
        <w:rPr>
          <w:rStyle w:val="Emphasis"/>
          <w:rFonts w:ascii="Arial" w:hAnsi="Arial" w:cs="Arial"/>
          <w:i w:val="0"/>
          <w:color w:val="000000"/>
          <w:sz w:val="20"/>
          <w:szCs w:val="20"/>
        </w:rPr>
      </w:pPr>
      <w:r>
        <w:rPr>
          <w:rStyle w:val="Emphasis"/>
          <w:rFonts w:ascii="Arial" w:hAnsi="Arial" w:cs="Arial"/>
          <w:i w:val="0"/>
          <w:color w:val="000000"/>
          <w:sz w:val="20"/>
          <w:szCs w:val="20"/>
        </w:rPr>
        <w:t>Physiotherapy: 0121 465 4461</w:t>
      </w:r>
    </w:p>
    <w:p w14:paraId="369AE519" w14:textId="77777777" w:rsidR="002B269F" w:rsidRDefault="002B269F" w:rsidP="003C1515">
      <w:pPr>
        <w:pStyle w:val="NormalWeb"/>
        <w:shd w:val="clear" w:color="auto" w:fill="FFFFFF"/>
        <w:spacing w:before="0" w:beforeAutospacing="0" w:after="0" w:afterAutospacing="0"/>
        <w:rPr>
          <w:rStyle w:val="Emphasis"/>
          <w:rFonts w:ascii="Arial" w:hAnsi="Arial" w:cs="Arial"/>
          <w:i w:val="0"/>
          <w:color w:val="000000"/>
          <w:sz w:val="20"/>
          <w:szCs w:val="20"/>
        </w:rPr>
      </w:pPr>
    </w:p>
    <w:p w14:paraId="6F53C6EC" w14:textId="018FA535" w:rsidR="002B269F" w:rsidRPr="003C1515" w:rsidRDefault="002B269F" w:rsidP="003C1515">
      <w:pPr>
        <w:pStyle w:val="NormalWeb"/>
        <w:shd w:val="clear" w:color="auto" w:fill="FFFFFF"/>
        <w:spacing w:before="0" w:beforeAutospacing="0" w:after="0" w:afterAutospacing="0"/>
        <w:rPr>
          <w:rFonts w:ascii="Arial" w:hAnsi="Arial" w:cs="Arial"/>
          <w:i/>
          <w:color w:val="000000"/>
          <w:sz w:val="20"/>
          <w:szCs w:val="20"/>
        </w:rPr>
      </w:pPr>
      <w:r>
        <w:rPr>
          <w:rStyle w:val="Emphasis"/>
          <w:rFonts w:ascii="Arial" w:hAnsi="Arial" w:cs="Arial"/>
          <w:i w:val="0"/>
          <w:color w:val="000000"/>
          <w:sz w:val="20"/>
          <w:szCs w:val="20"/>
        </w:rPr>
        <w:t xml:space="preserve">In </w:t>
      </w:r>
      <w:r w:rsidR="00DF09AE">
        <w:rPr>
          <w:rStyle w:val="Emphasis"/>
          <w:rFonts w:ascii="Arial" w:hAnsi="Arial" w:cs="Arial"/>
          <w:i w:val="0"/>
          <w:color w:val="000000"/>
          <w:sz w:val="20"/>
          <w:szCs w:val="20"/>
        </w:rPr>
        <w:t>addition,</w:t>
      </w:r>
      <w:r>
        <w:rPr>
          <w:rStyle w:val="Emphasis"/>
          <w:rFonts w:ascii="Arial" w:hAnsi="Arial" w:cs="Arial"/>
          <w:i w:val="0"/>
          <w:color w:val="000000"/>
          <w:sz w:val="20"/>
          <w:szCs w:val="20"/>
        </w:rPr>
        <w:t xml:space="preserve"> we regularly share details of events aimed at parents of children with SEND.  In the past </w:t>
      </w:r>
      <w:r w:rsidR="00DF09AE">
        <w:rPr>
          <w:rStyle w:val="Emphasis"/>
          <w:rFonts w:ascii="Arial" w:hAnsi="Arial" w:cs="Arial"/>
          <w:i w:val="0"/>
          <w:color w:val="000000"/>
          <w:sz w:val="20"/>
          <w:szCs w:val="20"/>
        </w:rPr>
        <w:t>year,</w:t>
      </w:r>
      <w:r>
        <w:rPr>
          <w:rStyle w:val="Emphasis"/>
          <w:rFonts w:ascii="Arial" w:hAnsi="Arial" w:cs="Arial"/>
          <w:i w:val="0"/>
          <w:color w:val="000000"/>
          <w:sz w:val="20"/>
          <w:szCs w:val="20"/>
        </w:rPr>
        <w:t xml:space="preserve"> families have been invited to </w:t>
      </w:r>
      <w:r w:rsidR="00A663AB">
        <w:rPr>
          <w:rStyle w:val="Emphasis"/>
          <w:rFonts w:ascii="Arial" w:hAnsi="Arial" w:cs="Arial"/>
          <w:i w:val="0"/>
          <w:color w:val="000000"/>
          <w:sz w:val="20"/>
          <w:szCs w:val="20"/>
        </w:rPr>
        <w:t xml:space="preserve">online </w:t>
      </w:r>
      <w:r>
        <w:rPr>
          <w:rStyle w:val="Emphasis"/>
          <w:rFonts w:ascii="Arial" w:hAnsi="Arial" w:cs="Arial"/>
          <w:i w:val="0"/>
          <w:color w:val="000000"/>
          <w:sz w:val="20"/>
          <w:szCs w:val="20"/>
        </w:rPr>
        <w:t>events hosted by Access to Education, The Communication and Autism Team, Pupil and School S</w:t>
      </w:r>
      <w:r w:rsidR="00DF09AE">
        <w:rPr>
          <w:rStyle w:val="Emphasis"/>
          <w:rFonts w:ascii="Arial" w:hAnsi="Arial" w:cs="Arial"/>
          <w:i w:val="0"/>
          <w:color w:val="000000"/>
          <w:sz w:val="20"/>
          <w:szCs w:val="20"/>
        </w:rPr>
        <w:t>upport</w:t>
      </w:r>
      <w:r w:rsidR="00A663AB">
        <w:rPr>
          <w:rStyle w:val="Emphasis"/>
          <w:rFonts w:ascii="Arial" w:hAnsi="Arial" w:cs="Arial"/>
          <w:i w:val="0"/>
          <w:color w:val="000000"/>
          <w:sz w:val="20"/>
          <w:szCs w:val="20"/>
        </w:rPr>
        <w:t xml:space="preserve">, </w:t>
      </w:r>
      <w:r w:rsidR="00DF09AE">
        <w:rPr>
          <w:rStyle w:val="Emphasis"/>
          <w:rFonts w:ascii="Arial" w:hAnsi="Arial" w:cs="Arial"/>
          <w:i w:val="0"/>
          <w:color w:val="000000"/>
          <w:sz w:val="20"/>
          <w:szCs w:val="20"/>
        </w:rPr>
        <w:t xml:space="preserve">Autism West Midlands, </w:t>
      </w:r>
      <w:r w:rsidR="00A663AB">
        <w:rPr>
          <w:rStyle w:val="Emphasis"/>
          <w:rFonts w:ascii="Arial" w:hAnsi="Arial" w:cs="Arial"/>
          <w:i w:val="0"/>
          <w:color w:val="000000"/>
          <w:sz w:val="20"/>
          <w:szCs w:val="20"/>
        </w:rPr>
        <w:t>Speech and Language Therapists</w:t>
      </w:r>
      <w:r w:rsidR="00762495">
        <w:rPr>
          <w:rStyle w:val="Emphasis"/>
          <w:rFonts w:ascii="Arial" w:hAnsi="Arial" w:cs="Arial"/>
          <w:i w:val="0"/>
          <w:color w:val="000000"/>
          <w:sz w:val="20"/>
          <w:szCs w:val="20"/>
        </w:rPr>
        <w:t xml:space="preserve"> and Occupational Therapists, </w:t>
      </w:r>
      <w:r w:rsidR="00DF09AE">
        <w:rPr>
          <w:rStyle w:val="Emphasis"/>
          <w:rFonts w:ascii="Arial" w:hAnsi="Arial" w:cs="Arial"/>
          <w:i w:val="0"/>
          <w:color w:val="000000"/>
          <w:sz w:val="20"/>
          <w:szCs w:val="20"/>
        </w:rPr>
        <w:t>alongside workshops hosted by school.</w:t>
      </w:r>
    </w:p>
    <w:p w14:paraId="7C033993" w14:textId="77777777" w:rsidR="003C1515" w:rsidRDefault="003C1515" w:rsidP="00EF5634">
      <w:pPr>
        <w:pStyle w:val="ColorfulList-Accent11"/>
      </w:pPr>
    </w:p>
    <w:p w14:paraId="22C4C7B2" w14:textId="77777777" w:rsidR="00C77356" w:rsidRDefault="00EF5634" w:rsidP="00EF5634">
      <w:pPr>
        <w:pStyle w:val="ColorfulList-Accent11"/>
      </w:pPr>
      <w:r>
        <w:t>5.17</w:t>
      </w:r>
      <w:r w:rsidR="00C77356">
        <w:t xml:space="preserve"> Contact details for raising concerns</w:t>
      </w:r>
    </w:p>
    <w:p w14:paraId="722DC4EA" w14:textId="2F1C43B0" w:rsidR="00C77356" w:rsidRPr="008E44FA" w:rsidRDefault="008E44FA" w:rsidP="00C77356">
      <w:pPr>
        <w:pStyle w:val="Caption1"/>
        <w:rPr>
          <w:rFonts w:cs="Arial"/>
          <w:i w:val="0"/>
          <w:color w:val="auto"/>
          <w:szCs w:val="20"/>
        </w:rPr>
      </w:pPr>
      <w:r>
        <w:rPr>
          <w:i w:val="0"/>
          <w:color w:val="auto"/>
        </w:rPr>
        <w:t xml:space="preserve">If a parent, </w:t>
      </w:r>
      <w:proofErr w:type="spellStart"/>
      <w:r w:rsidRPr="008E44FA">
        <w:rPr>
          <w:i w:val="0"/>
          <w:color w:val="auto"/>
        </w:rPr>
        <w:t>carer</w:t>
      </w:r>
      <w:proofErr w:type="spellEnd"/>
      <w:r>
        <w:rPr>
          <w:i w:val="0"/>
          <w:color w:val="auto"/>
        </w:rPr>
        <w:t xml:space="preserve"> or child</w:t>
      </w:r>
      <w:r w:rsidRPr="008E44FA">
        <w:rPr>
          <w:i w:val="0"/>
          <w:color w:val="auto"/>
        </w:rPr>
        <w:t xml:space="preserve"> has a concern they should initially speak to the </w:t>
      </w:r>
      <w:proofErr w:type="spellStart"/>
      <w:r w:rsidRPr="008E44FA">
        <w:rPr>
          <w:i w:val="0"/>
          <w:color w:val="auto"/>
        </w:rPr>
        <w:t>classteacher</w:t>
      </w:r>
      <w:proofErr w:type="spellEnd"/>
      <w:r w:rsidRPr="008E44FA">
        <w:rPr>
          <w:i w:val="0"/>
          <w:color w:val="auto"/>
        </w:rPr>
        <w:t xml:space="preserve">.  The </w:t>
      </w:r>
      <w:proofErr w:type="spellStart"/>
      <w:r w:rsidRPr="008E44FA">
        <w:rPr>
          <w:i w:val="0"/>
          <w:color w:val="auto"/>
        </w:rPr>
        <w:t>classteacher</w:t>
      </w:r>
      <w:proofErr w:type="spellEnd"/>
      <w:r w:rsidRPr="008E44FA">
        <w:rPr>
          <w:i w:val="0"/>
          <w:color w:val="auto"/>
        </w:rPr>
        <w:t xml:space="preserve"> will then work with the SENDCo, M</w:t>
      </w:r>
      <w:r w:rsidR="00762495">
        <w:rPr>
          <w:i w:val="0"/>
          <w:color w:val="auto"/>
        </w:rPr>
        <w:t>r</w:t>
      </w:r>
      <w:r w:rsidRPr="008E44FA">
        <w:rPr>
          <w:i w:val="0"/>
          <w:color w:val="auto"/>
        </w:rPr>
        <w:t xml:space="preserve">s. </w:t>
      </w:r>
      <w:r w:rsidR="00762495">
        <w:rPr>
          <w:i w:val="0"/>
          <w:color w:val="auto"/>
        </w:rPr>
        <w:t>Watkins</w:t>
      </w:r>
      <w:r w:rsidR="00A913B8">
        <w:rPr>
          <w:i w:val="0"/>
          <w:color w:val="auto"/>
        </w:rPr>
        <w:t xml:space="preserve"> or Inclusion Lead, Ms. Allden</w:t>
      </w:r>
      <w:r>
        <w:rPr>
          <w:i w:val="0"/>
          <w:color w:val="auto"/>
        </w:rPr>
        <w:t>,</w:t>
      </w:r>
      <w:r w:rsidRPr="008E44FA">
        <w:rPr>
          <w:i w:val="0"/>
          <w:color w:val="auto"/>
        </w:rPr>
        <w:t xml:space="preserve"> to support the child and family.</w:t>
      </w:r>
    </w:p>
    <w:p w14:paraId="60E82943" w14:textId="77777777" w:rsidR="00305C6F" w:rsidRDefault="00305C6F" w:rsidP="00EF5634">
      <w:pPr>
        <w:pStyle w:val="ColorfulList-Accent11"/>
      </w:pPr>
    </w:p>
    <w:p w14:paraId="4583CAAD" w14:textId="77777777" w:rsidR="00E573E8" w:rsidRPr="009417CB" w:rsidRDefault="00C77356" w:rsidP="00EF5634">
      <w:pPr>
        <w:pStyle w:val="ColorfulList-Accent11"/>
      </w:pPr>
      <w:r>
        <w:t xml:space="preserve">5.18 </w:t>
      </w:r>
      <w:r w:rsidR="00E573E8" w:rsidRPr="009417CB">
        <w:t>The local authority local offer</w:t>
      </w:r>
    </w:p>
    <w:p w14:paraId="44671E18" w14:textId="17AD95D2" w:rsidR="005C3BF5" w:rsidRDefault="00E573E8" w:rsidP="00E573E8">
      <w:r w:rsidRPr="00920674">
        <w:rPr>
          <w:rFonts w:cs="Arial"/>
          <w:szCs w:val="20"/>
        </w:rPr>
        <w:t>Our contribution to the local offer is</w:t>
      </w:r>
      <w:r w:rsidR="007A7A56">
        <w:rPr>
          <w:rFonts w:cs="Arial"/>
          <w:szCs w:val="20"/>
        </w:rPr>
        <w:t xml:space="preserve"> published here</w:t>
      </w:r>
      <w:r w:rsidRPr="00920674">
        <w:rPr>
          <w:rFonts w:cs="Arial"/>
          <w:szCs w:val="20"/>
        </w:rPr>
        <w:t>:</w:t>
      </w:r>
      <w:r w:rsidR="007A7A56">
        <w:rPr>
          <w:rFonts w:cs="Arial"/>
          <w:szCs w:val="20"/>
        </w:rPr>
        <w:t xml:space="preserve"> </w:t>
      </w:r>
      <w:hyperlink r:id="rId18" w:history="1">
        <w:r w:rsidR="002F7967">
          <w:rPr>
            <w:rStyle w:val="Hyperlink"/>
          </w:rPr>
          <w:t>Turves Green School Local Offer</w:t>
        </w:r>
      </w:hyperlink>
    </w:p>
    <w:p w14:paraId="64578841" w14:textId="77777777" w:rsidR="008C2B1B" w:rsidRDefault="00C903EA" w:rsidP="000A6CD3">
      <w:r>
        <w:rPr>
          <w:rFonts w:cs="Arial"/>
          <w:szCs w:val="20"/>
        </w:rPr>
        <w:t>Birmingham’s</w:t>
      </w:r>
      <w:r w:rsidR="00E573E8" w:rsidRPr="00920674">
        <w:rPr>
          <w:rFonts w:cs="Arial"/>
          <w:szCs w:val="20"/>
        </w:rPr>
        <w:t xml:space="preserve"> local offer</w:t>
      </w:r>
      <w:r>
        <w:rPr>
          <w:rFonts w:cs="Arial"/>
          <w:szCs w:val="20"/>
        </w:rPr>
        <w:t xml:space="preserve"> (SEND)</w:t>
      </w:r>
      <w:r w:rsidR="00E573E8" w:rsidRPr="00920674">
        <w:rPr>
          <w:rFonts w:cs="Arial"/>
          <w:szCs w:val="20"/>
        </w:rPr>
        <w:t xml:space="preserve"> is published here: </w:t>
      </w:r>
      <w:bookmarkStart w:id="8" w:name="_Toc362853010"/>
      <w:bookmarkStart w:id="9" w:name="_Toc517514704"/>
      <w:r w:rsidR="000A6CD3">
        <w:fldChar w:fldCharType="begin"/>
      </w:r>
      <w:r w:rsidR="000A6CD3">
        <w:instrText xml:space="preserve"> HYPERLINK "https://www.localofferbirmingham.co.uk/" </w:instrText>
      </w:r>
      <w:r w:rsidR="000A6CD3">
        <w:fldChar w:fldCharType="separate"/>
      </w:r>
      <w:r w:rsidR="000A6CD3">
        <w:rPr>
          <w:rStyle w:val="Hyperlink"/>
        </w:rPr>
        <w:t>Local Offer Birmingham</w:t>
      </w:r>
      <w:r w:rsidR="000A6CD3">
        <w:fldChar w:fldCharType="end"/>
      </w:r>
    </w:p>
    <w:p w14:paraId="2E268812" w14:textId="77777777" w:rsidR="008C2B1B" w:rsidRDefault="008C2B1B" w:rsidP="000A6CD3"/>
    <w:p w14:paraId="61CC5DA1" w14:textId="0D1307FF" w:rsidR="00456549" w:rsidRPr="002F7967" w:rsidRDefault="00456549" w:rsidP="000A6CD3">
      <w:pPr>
        <w:rPr>
          <w:b/>
          <w:bCs/>
          <w:sz w:val="22"/>
          <w:szCs w:val="22"/>
        </w:rPr>
      </w:pPr>
      <w:r w:rsidRPr="002F7967">
        <w:rPr>
          <w:b/>
          <w:bCs/>
          <w:sz w:val="22"/>
          <w:szCs w:val="22"/>
        </w:rPr>
        <w:t xml:space="preserve">6. </w:t>
      </w:r>
      <w:r w:rsidR="00E573E8" w:rsidRPr="002F7967">
        <w:rPr>
          <w:b/>
          <w:bCs/>
          <w:sz w:val="22"/>
          <w:szCs w:val="22"/>
        </w:rPr>
        <w:t>Monitoring arrangements</w:t>
      </w:r>
      <w:bookmarkEnd w:id="8"/>
      <w:bookmarkEnd w:id="9"/>
    </w:p>
    <w:p w14:paraId="7830C280" w14:textId="0B406046" w:rsidR="00FC4D9C" w:rsidRDefault="003C4B71" w:rsidP="003C4B71">
      <w:pPr>
        <w:rPr>
          <w:rFonts w:cs="Arial"/>
          <w:szCs w:val="20"/>
        </w:rPr>
      </w:pPr>
      <w:r w:rsidRPr="00B6013E">
        <w:rPr>
          <w:rFonts w:cs="Arial"/>
          <w:szCs w:val="20"/>
        </w:rPr>
        <w:t xml:space="preserve">This </w:t>
      </w:r>
      <w:r>
        <w:rPr>
          <w:rFonts w:cs="Arial"/>
          <w:szCs w:val="20"/>
        </w:rPr>
        <w:t xml:space="preserve">policy </w:t>
      </w:r>
      <w:r w:rsidRPr="00B6013E">
        <w:rPr>
          <w:rFonts w:cs="Arial"/>
          <w:szCs w:val="20"/>
        </w:rPr>
        <w:t>will be reviewed by</w:t>
      </w:r>
      <w:r w:rsidR="00C903EA">
        <w:rPr>
          <w:rFonts w:cs="Arial"/>
          <w:szCs w:val="20"/>
        </w:rPr>
        <w:t xml:space="preserve"> the </w:t>
      </w:r>
      <w:r w:rsidR="00871E97">
        <w:rPr>
          <w:rFonts w:cs="Arial"/>
          <w:szCs w:val="20"/>
        </w:rPr>
        <w:t>Inclusion Lead</w:t>
      </w:r>
      <w:r w:rsidR="00C903EA">
        <w:rPr>
          <w:rFonts w:cs="Arial"/>
          <w:szCs w:val="20"/>
        </w:rPr>
        <w:t>, Ms. Allden</w:t>
      </w:r>
      <w:r w:rsidR="00871E97">
        <w:rPr>
          <w:rFonts w:cs="Arial"/>
          <w:szCs w:val="20"/>
        </w:rPr>
        <w:t>,</w:t>
      </w:r>
      <w:r w:rsidRPr="00B6013E">
        <w:rPr>
          <w:rFonts w:cs="Arial"/>
          <w:szCs w:val="20"/>
        </w:rPr>
        <w:t xml:space="preserve"> </w:t>
      </w:r>
      <w:r w:rsidRPr="0079755F">
        <w:rPr>
          <w:rFonts w:cs="Arial"/>
          <w:b/>
          <w:szCs w:val="20"/>
        </w:rPr>
        <w:t>every year</w:t>
      </w:r>
      <w:r w:rsidRPr="00B6013E">
        <w:rPr>
          <w:rFonts w:cs="Arial"/>
          <w:szCs w:val="20"/>
        </w:rPr>
        <w:t>.</w:t>
      </w:r>
      <w:r>
        <w:rPr>
          <w:rFonts w:cs="Arial"/>
          <w:szCs w:val="20"/>
        </w:rPr>
        <w:t xml:space="preserve"> It will also be updated if any changes to the information are made during the year. </w:t>
      </w:r>
    </w:p>
    <w:p w14:paraId="01A2A09D" w14:textId="77777777" w:rsidR="003C4B71" w:rsidRPr="00891BCD" w:rsidRDefault="003C4B71" w:rsidP="003C4B71">
      <w:pPr>
        <w:rPr>
          <w:rFonts w:cs="Arial"/>
          <w:szCs w:val="20"/>
        </w:rPr>
      </w:pPr>
      <w:r>
        <w:rPr>
          <w:rFonts w:cs="Arial"/>
          <w:szCs w:val="20"/>
        </w:rPr>
        <w:t>It</w:t>
      </w:r>
      <w:r w:rsidRPr="00B6013E">
        <w:rPr>
          <w:rFonts w:cs="Arial"/>
          <w:szCs w:val="20"/>
        </w:rPr>
        <w:t xml:space="preserve"> will be </w:t>
      </w:r>
      <w:r>
        <w:rPr>
          <w:rFonts w:cs="Arial"/>
          <w:szCs w:val="20"/>
        </w:rPr>
        <w:t xml:space="preserve">approved by </w:t>
      </w:r>
      <w:r w:rsidRPr="00B6013E">
        <w:rPr>
          <w:rFonts w:cs="Arial"/>
          <w:szCs w:val="20"/>
        </w:rPr>
        <w:t xml:space="preserve">the governing board. </w:t>
      </w:r>
    </w:p>
    <w:p w14:paraId="56F8611A" w14:textId="77777777" w:rsidR="00456549" w:rsidRDefault="00456549" w:rsidP="0011435C">
      <w:pPr>
        <w:pStyle w:val="Heading1"/>
      </w:pPr>
      <w:bookmarkStart w:id="10" w:name="_Toc517514705"/>
      <w:bookmarkStart w:id="11" w:name="_Toc362853011"/>
      <w:r>
        <w:lastRenderedPageBreak/>
        <w:t xml:space="preserve">7. </w:t>
      </w:r>
      <w:r w:rsidR="00E573E8">
        <w:t>Links with other policies</w:t>
      </w:r>
      <w:bookmarkEnd w:id="10"/>
      <w:r w:rsidR="00E573E8">
        <w:t xml:space="preserve"> </w:t>
      </w:r>
      <w:bookmarkEnd w:id="11"/>
    </w:p>
    <w:p w14:paraId="11B219E3" w14:textId="77777777" w:rsidR="00FC4D9C" w:rsidRDefault="00FC4D9C" w:rsidP="00FC4D9C">
      <w:r>
        <w:t xml:space="preserve">This policy links to our policies on: </w:t>
      </w:r>
    </w:p>
    <w:p w14:paraId="7897C692" w14:textId="77777777" w:rsidR="003C4B71" w:rsidRDefault="003C4B71" w:rsidP="00891BCD">
      <w:pPr>
        <w:pStyle w:val="ListParagraph"/>
      </w:pPr>
      <w:r w:rsidRPr="00391745">
        <w:t xml:space="preserve">Accessibility </w:t>
      </w:r>
    </w:p>
    <w:p w14:paraId="71A9B636" w14:textId="77777777" w:rsidR="00965C1C" w:rsidRDefault="00965C1C" w:rsidP="00891BCD">
      <w:pPr>
        <w:pStyle w:val="ListParagraph"/>
      </w:pPr>
      <w:r>
        <w:t>Anti-bullying</w:t>
      </w:r>
    </w:p>
    <w:p w14:paraId="16C03A78" w14:textId="77777777" w:rsidR="003C4B71" w:rsidRPr="00391745" w:rsidRDefault="003C4B71" w:rsidP="00891BCD">
      <w:pPr>
        <w:pStyle w:val="ListParagraph"/>
      </w:pPr>
      <w:r w:rsidRPr="00391745">
        <w:t>Behaviour</w:t>
      </w:r>
    </w:p>
    <w:p w14:paraId="678FC304" w14:textId="77777777" w:rsidR="00965C1C" w:rsidRDefault="00965C1C" w:rsidP="00891BCD">
      <w:pPr>
        <w:pStyle w:val="ListParagraph"/>
      </w:pPr>
      <w:r>
        <w:t xml:space="preserve">Pastoral Care </w:t>
      </w:r>
    </w:p>
    <w:p w14:paraId="11395DDA" w14:textId="740A545E" w:rsidR="003C4B71" w:rsidRDefault="00965C1C" w:rsidP="00891BCD">
      <w:pPr>
        <w:pStyle w:val="ListParagraph"/>
      </w:pPr>
      <w:r>
        <w:t xml:space="preserve">Medicines </w:t>
      </w:r>
    </w:p>
    <w:p w14:paraId="4B5383DF" w14:textId="532EE688" w:rsidR="00D70A9A" w:rsidRDefault="00D70A9A" w:rsidP="00891BCD">
      <w:pPr>
        <w:pStyle w:val="ListParagraph"/>
      </w:pPr>
      <w:r>
        <w:t>Inclusion</w:t>
      </w:r>
    </w:p>
    <w:p w14:paraId="494EC0DA" w14:textId="45317086" w:rsidR="00D70A9A" w:rsidRDefault="00D70A9A" w:rsidP="00891BCD">
      <w:pPr>
        <w:pStyle w:val="ListParagraph"/>
      </w:pPr>
      <w:r>
        <w:t>Mechanical Lift Policy</w:t>
      </w:r>
    </w:p>
    <w:p w14:paraId="14B6A0C5" w14:textId="1CACB594" w:rsidR="00D70A9A" w:rsidRDefault="00D70A9A" w:rsidP="00891BCD">
      <w:pPr>
        <w:pStyle w:val="ListParagraph"/>
      </w:pPr>
      <w:r>
        <w:t>COVID-19 Risk Assessments</w:t>
      </w:r>
    </w:p>
    <w:p w14:paraId="0D73D51E" w14:textId="1E915949" w:rsidR="1056C9AC" w:rsidRDefault="1056C9AC" w:rsidP="772AC3CA">
      <w:pPr>
        <w:pStyle w:val="ListParagraph"/>
      </w:pPr>
      <w:r>
        <w:t>Personal Care Policy</w:t>
      </w:r>
    </w:p>
    <w:p w14:paraId="491B0189" w14:textId="7684F506" w:rsidR="002F7967" w:rsidRDefault="00A87C74" w:rsidP="772AC3CA">
      <w:pPr>
        <w:pStyle w:val="ListParagraph"/>
      </w:pPr>
      <w:r>
        <w:t>English as an Additional Language (EAL)</w:t>
      </w:r>
    </w:p>
    <w:p w14:paraId="60D22F2A" w14:textId="77777777" w:rsidR="003C4B71" w:rsidRDefault="003C4B71" w:rsidP="003C4B71"/>
    <w:p w14:paraId="7A683638" w14:textId="77777777" w:rsidR="00965C1C" w:rsidRDefault="00965C1C" w:rsidP="003C4B71"/>
    <w:p w14:paraId="0AF50BFE" w14:textId="77777777" w:rsidR="00965C1C" w:rsidRPr="003C4B71" w:rsidRDefault="00965C1C" w:rsidP="003C4B71"/>
    <w:sectPr w:rsidR="00965C1C" w:rsidRPr="003C4B71" w:rsidSect="0006721F">
      <w:headerReference w:type="default" r:id="rId19"/>
      <w:footerReference w:type="even" r:id="rId20"/>
      <w:footerReference w:type="default" r:id="rId21"/>
      <w:pgSz w:w="11900" w:h="16840"/>
      <w:pgMar w:top="851" w:right="1134" w:bottom="1134" w:left="1134" w:header="11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D2BD6" w14:textId="77777777" w:rsidR="003749FF" w:rsidRDefault="003749FF" w:rsidP="00FE4EBF">
      <w:pPr>
        <w:spacing w:before="0" w:after="0"/>
      </w:pPr>
      <w:r>
        <w:separator/>
      </w:r>
    </w:p>
  </w:endnote>
  <w:endnote w:type="continuationSeparator" w:id="0">
    <w:p w14:paraId="661BA450" w14:textId="77777777" w:rsidR="003749FF" w:rsidRDefault="003749FF" w:rsidP="00FE4EBF">
      <w:pPr>
        <w:spacing w:before="0" w:after="0"/>
      </w:pPr>
      <w:r>
        <w:continuationSeparator/>
      </w:r>
    </w:p>
  </w:endnote>
  <w:endnote w:type="continuationNotice" w:id="1">
    <w:p w14:paraId="13BB0657" w14:textId="77777777" w:rsidR="003749FF" w:rsidRDefault="003749F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8880" w14:textId="77777777" w:rsidR="003B7B22" w:rsidRDefault="003B7B2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AE5EA8" w14:textId="77777777" w:rsidR="003B7B22" w:rsidRDefault="003B7B22"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A5DFC" w14:textId="3610DC75" w:rsidR="003B7B22" w:rsidRDefault="003B7B22"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5110">
      <w:rPr>
        <w:rStyle w:val="PageNumber"/>
        <w:noProof/>
      </w:rPr>
      <w:t>10</w:t>
    </w:r>
    <w:r>
      <w:rPr>
        <w:rStyle w:val="PageNumber"/>
      </w:rPr>
      <w:fldChar w:fldCharType="end"/>
    </w:r>
  </w:p>
  <w:p w14:paraId="43B47572" w14:textId="646721ED" w:rsidR="003B7B22" w:rsidRDefault="003B7B22" w:rsidP="0006721F">
    <w:pPr>
      <w:pStyle w:val="Footer"/>
      <w:ind w:right="360"/>
    </w:pPr>
    <w:r w:rsidRPr="772AC3CA">
      <w:rPr>
        <w:rFonts w:ascii="Calibri" w:hAnsi="Calibri" w:cs="Calibri"/>
      </w:rPr>
      <w:t xml:space="preserve">Laura Allden (AHT </w:t>
    </w:r>
    <w:r w:rsidR="00EB69BD">
      <w:rPr>
        <w:rFonts w:ascii="Calibri" w:hAnsi="Calibri" w:cs="Calibri"/>
      </w:rPr>
      <w:t>Inclusion Lead</w:t>
    </w:r>
    <w:r w:rsidRPr="772AC3CA">
      <w:rPr>
        <w:rFonts w:ascii="Calibri" w:hAnsi="Calibri" w:cs="Calibri"/>
      </w:rPr>
      <w:t xml:space="preserve">) </w:t>
    </w:r>
    <w:r w:rsidR="00DE71F7" w:rsidRPr="772AC3CA">
      <w:rPr>
        <w:rFonts w:ascii="Calibri" w:hAnsi="Calibri" w:cs="Calibri"/>
      </w:rPr>
      <w:t>July 202</w:t>
    </w:r>
    <w:r w:rsidR="003D67C0">
      <w:rPr>
        <w:rFonts w:ascii="Calibri" w:hAnsi="Calibri" w:cs="Calibri"/>
      </w:rPr>
      <w:t>2</w:t>
    </w:r>
    <w:r w:rsidRPr="0006721F">
      <w:rPr>
        <w:rFonts w:ascii="Times New Roman" w:hAnsi="Times New Roman"/>
        <w:sz w:val="24"/>
      </w:rPr>
      <w:t xml:space="preserve"> </w:t>
    </w:r>
    <w:r w:rsidR="007D6A30">
      <w:rPr>
        <w:rFonts w:ascii="Times New Roman" w:hAnsi="Times New Roman"/>
        <w:noProof/>
        <w:sz w:val="24"/>
        <w:lang w:val="en-GB" w:eastAsia="en-GB"/>
      </w:rPr>
      <w:drawing>
        <wp:anchor distT="36576" distB="36576" distL="36576" distR="36576" simplePos="0" relativeHeight="251658240" behindDoc="0" locked="0" layoutInCell="1" allowOverlap="1" wp14:anchorId="37348C71" wp14:editId="5351E5CD">
          <wp:simplePos x="0" y="0"/>
          <wp:positionH relativeFrom="column">
            <wp:posOffset>9227820</wp:posOffset>
          </wp:positionH>
          <wp:positionV relativeFrom="paragraph">
            <wp:posOffset>6459220</wp:posOffset>
          </wp:positionV>
          <wp:extent cx="926465" cy="52451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721F">
      <w:rPr>
        <w:rFonts w:ascii="Times New Roman" w:hAnsi="Times New Roman"/>
        <w:sz w:val="24"/>
      </w:rPr>
      <w:t xml:space="preserve"> </w:t>
    </w:r>
    <w:r w:rsidR="007D6A30">
      <w:rPr>
        <w:rFonts w:ascii="Times New Roman" w:hAnsi="Times New Roman"/>
        <w:noProof/>
        <w:sz w:val="24"/>
        <w:lang w:val="en-GB" w:eastAsia="en-GB"/>
      </w:rPr>
      <w:drawing>
        <wp:anchor distT="36576" distB="36576" distL="36576" distR="36576" simplePos="0" relativeHeight="251658241" behindDoc="0" locked="0" layoutInCell="1" allowOverlap="1" wp14:anchorId="75FC936E" wp14:editId="0757A8B1">
          <wp:simplePos x="0" y="0"/>
          <wp:positionH relativeFrom="column">
            <wp:posOffset>9227820</wp:posOffset>
          </wp:positionH>
          <wp:positionV relativeFrom="paragraph">
            <wp:posOffset>6459220</wp:posOffset>
          </wp:positionV>
          <wp:extent cx="926465" cy="5245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5245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6721F">
      <w:rPr>
        <w:noProof/>
        <w:lang w:val="en-GB" w:eastAsia="en-GB"/>
      </w:rPr>
      <w:t xml:space="preserve"> </w:t>
    </w:r>
    <w:r>
      <w:rPr>
        <w:noProof/>
        <w:lang w:val="en-GB" w:eastAsia="en-GB"/>
      </w:rPr>
      <w:t xml:space="preserve">                   </w:t>
    </w:r>
    <w:r w:rsidR="007D6A30" w:rsidRPr="0006721F">
      <w:rPr>
        <w:noProof/>
        <w:lang w:val="en-GB" w:eastAsia="en-GB"/>
      </w:rPr>
      <w:drawing>
        <wp:inline distT="0" distB="0" distL="0" distR="0" wp14:anchorId="24CFE0FA" wp14:editId="0F5EE9D4">
          <wp:extent cx="723900" cy="4095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4095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6A0BEC" w14:textId="77777777" w:rsidR="003749FF" w:rsidRDefault="003749FF" w:rsidP="00FE4EBF">
      <w:pPr>
        <w:spacing w:before="0" w:after="0"/>
      </w:pPr>
      <w:r>
        <w:separator/>
      </w:r>
    </w:p>
  </w:footnote>
  <w:footnote w:type="continuationSeparator" w:id="0">
    <w:p w14:paraId="3179FCF9" w14:textId="77777777" w:rsidR="003749FF" w:rsidRDefault="003749FF" w:rsidP="00FE4EBF">
      <w:pPr>
        <w:spacing w:before="0" w:after="0"/>
      </w:pPr>
      <w:r>
        <w:continuationSeparator/>
      </w:r>
    </w:p>
  </w:footnote>
  <w:footnote w:type="continuationNotice" w:id="1">
    <w:p w14:paraId="57C2916A" w14:textId="77777777" w:rsidR="003749FF" w:rsidRDefault="003749F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33CE2" w14:textId="76F27007" w:rsidR="003B7B22" w:rsidRPr="00912B44" w:rsidRDefault="772AC3CA" w:rsidP="00912B44">
    <w:pPr>
      <w:outlineLvl w:val="0"/>
      <w:rPr>
        <w:rFonts w:cs="Arial"/>
        <w:b/>
        <w:lang w:val="en-GB"/>
      </w:rPr>
    </w:pPr>
    <w:r>
      <w:rPr>
        <w:noProof/>
        <w:lang w:val="en-GB" w:eastAsia="en-GB"/>
      </w:rPr>
      <w:drawing>
        <wp:inline distT="0" distB="0" distL="0" distR="0" wp14:anchorId="6E53ED9F" wp14:editId="3E02227E">
          <wp:extent cx="781050" cy="781050"/>
          <wp:effectExtent l="0" t="0" r="0" b="0"/>
          <wp:docPr id="21474386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inline>
      </w:drawing>
    </w:r>
    <w:r w:rsidR="003B7B22" w:rsidRPr="00912B44">
      <w:rPr>
        <w:rFonts w:cs="Arial"/>
        <w:b/>
      </w:rPr>
      <w:t xml:space="preserve">  </w:t>
    </w:r>
    <w:r w:rsidR="003B7B22" w:rsidRPr="00912B44">
      <w:rPr>
        <w:rFonts w:cs="Arial"/>
        <w:b/>
        <w:sz w:val="24"/>
      </w:rPr>
      <w:t>Policy for Special Educational Needs and Disabilities (SEND)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D2F92"/>
    <w:multiLevelType w:val="hybridMultilevel"/>
    <w:tmpl w:val="55447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2E3F8E"/>
    <w:multiLevelType w:val="hybridMultilevel"/>
    <w:tmpl w:val="B9FEB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64CEC"/>
    <w:multiLevelType w:val="hybridMultilevel"/>
    <w:tmpl w:val="9C24A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454112D4"/>
    <w:multiLevelType w:val="hybridMultilevel"/>
    <w:tmpl w:val="D1F6438C"/>
    <w:lvl w:ilvl="0" w:tplc="04090001">
      <w:numFmt w:val="bullet"/>
      <w:lvlText w:val=""/>
      <w:lvlJc w:val="left"/>
      <w:pPr>
        <w:tabs>
          <w:tab w:val="num" w:pos="720"/>
        </w:tabs>
        <w:ind w:left="720" w:hanging="360"/>
      </w:pPr>
      <w:rPr>
        <w:rFonts w:ascii="Symbol" w:eastAsia="Times New Roman" w:hAnsi="Symbol" w:cs="Times New Roman" w:hint="default"/>
      </w:rPr>
    </w:lvl>
    <w:lvl w:ilvl="1" w:tplc="18549AEA">
      <w:start w:val="1"/>
      <w:numFmt w:val="bullet"/>
      <w:lvlText w:val=""/>
      <w:lvlJc w:val="left"/>
      <w:pPr>
        <w:tabs>
          <w:tab w:val="num" w:pos="1080"/>
        </w:tabs>
        <w:ind w:left="1364" w:hanging="28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7BF75B2"/>
    <w:multiLevelType w:val="hybridMultilevel"/>
    <w:tmpl w:val="02283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7DEA4AA9"/>
    <w:multiLevelType w:val="hybridMultilevel"/>
    <w:tmpl w:val="DC24C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DC7FAC"/>
    <w:multiLevelType w:val="hybridMultilevel"/>
    <w:tmpl w:val="69009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7756860">
    <w:abstractNumId w:val="2"/>
  </w:num>
  <w:num w:numId="2" w16cid:durableId="1074740210">
    <w:abstractNumId w:val="7"/>
  </w:num>
  <w:num w:numId="3" w16cid:durableId="1669359653">
    <w:abstractNumId w:val="4"/>
  </w:num>
  <w:num w:numId="4" w16cid:durableId="1951736223">
    <w:abstractNumId w:val="9"/>
  </w:num>
  <w:num w:numId="5" w16cid:durableId="323778248">
    <w:abstractNumId w:val="5"/>
  </w:num>
  <w:num w:numId="6" w16cid:durableId="1981570648">
    <w:abstractNumId w:val="0"/>
  </w:num>
  <w:num w:numId="7" w16cid:durableId="946424655">
    <w:abstractNumId w:val="6"/>
  </w:num>
  <w:num w:numId="8" w16cid:durableId="684136675">
    <w:abstractNumId w:val="8"/>
  </w:num>
  <w:num w:numId="9" w16cid:durableId="277032470">
    <w:abstractNumId w:val="1"/>
  </w:num>
  <w:num w:numId="10" w16cid:durableId="80415723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E0C"/>
    <w:rsid w:val="00016EC7"/>
    <w:rsid w:val="0001772B"/>
    <w:rsid w:val="0002420D"/>
    <w:rsid w:val="00035530"/>
    <w:rsid w:val="000439AC"/>
    <w:rsid w:val="0006721F"/>
    <w:rsid w:val="00072C8E"/>
    <w:rsid w:val="00086BB8"/>
    <w:rsid w:val="000A4735"/>
    <w:rsid w:val="000A4AB5"/>
    <w:rsid w:val="000A6CD3"/>
    <w:rsid w:val="000D7EA2"/>
    <w:rsid w:val="000E71F1"/>
    <w:rsid w:val="00110B67"/>
    <w:rsid w:val="0011435C"/>
    <w:rsid w:val="00114978"/>
    <w:rsid w:val="001303E9"/>
    <w:rsid w:val="001340D3"/>
    <w:rsid w:val="00163704"/>
    <w:rsid w:val="00173DAE"/>
    <w:rsid w:val="001B0588"/>
    <w:rsid w:val="001B4838"/>
    <w:rsid w:val="001C1B9E"/>
    <w:rsid w:val="001D38ED"/>
    <w:rsid w:val="001E21A3"/>
    <w:rsid w:val="00203D2B"/>
    <w:rsid w:val="00204182"/>
    <w:rsid w:val="0021273E"/>
    <w:rsid w:val="00214466"/>
    <w:rsid w:val="00223884"/>
    <w:rsid w:val="0022398E"/>
    <w:rsid w:val="00230772"/>
    <w:rsid w:val="00235B91"/>
    <w:rsid w:val="00237AE7"/>
    <w:rsid w:val="002452C8"/>
    <w:rsid w:val="002521A6"/>
    <w:rsid w:val="00275577"/>
    <w:rsid w:val="00275C15"/>
    <w:rsid w:val="002941A9"/>
    <w:rsid w:val="002B269F"/>
    <w:rsid w:val="002B448C"/>
    <w:rsid w:val="002B4C6D"/>
    <w:rsid w:val="002B6674"/>
    <w:rsid w:val="002C03DF"/>
    <w:rsid w:val="002C1DB7"/>
    <w:rsid w:val="002C33DB"/>
    <w:rsid w:val="002C7144"/>
    <w:rsid w:val="002D18CC"/>
    <w:rsid w:val="002D1DEA"/>
    <w:rsid w:val="002D4C14"/>
    <w:rsid w:val="002F7967"/>
    <w:rsid w:val="00305C6F"/>
    <w:rsid w:val="00342956"/>
    <w:rsid w:val="00346FCF"/>
    <w:rsid w:val="00361FC7"/>
    <w:rsid w:val="003749FF"/>
    <w:rsid w:val="003773B2"/>
    <w:rsid w:val="003867BA"/>
    <w:rsid w:val="003A0A1C"/>
    <w:rsid w:val="003B12EC"/>
    <w:rsid w:val="003B7B22"/>
    <w:rsid w:val="003C1515"/>
    <w:rsid w:val="003C2A09"/>
    <w:rsid w:val="003C4B71"/>
    <w:rsid w:val="003C4DAA"/>
    <w:rsid w:val="003C6F87"/>
    <w:rsid w:val="003D2DD7"/>
    <w:rsid w:val="003D5D07"/>
    <w:rsid w:val="003D67C0"/>
    <w:rsid w:val="003E010A"/>
    <w:rsid w:val="003E7327"/>
    <w:rsid w:val="003F0736"/>
    <w:rsid w:val="003F2BA1"/>
    <w:rsid w:val="003F4EF6"/>
    <w:rsid w:val="00403B02"/>
    <w:rsid w:val="0041248A"/>
    <w:rsid w:val="00415566"/>
    <w:rsid w:val="0042179E"/>
    <w:rsid w:val="00423AEA"/>
    <w:rsid w:val="004345CD"/>
    <w:rsid w:val="00436A09"/>
    <w:rsid w:val="00437A75"/>
    <w:rsid w:val="00450650"/>
    <w:rsid w:val="00456549"/>
    <w:rsid w:val="004627BB"/>
    <w:rsid w:val="004671BA"/>
    <w:rsid w:val="004736A0"/>
    <w:rsid w:val="00476646"/>
    <w:rsid w:val="00486E8B"/>
    <w:rsid w:val="004908AD"/>
    <w:rsid w:val="00490D09"/>
    <w:rsid w:val="00495110"/>
    <w:rsid w:val="004B3565"/>
    <w:rsid w:val="004F031A"/>
    <w:rsid w:val="004F59E0"/>
    <w:rsid w:val="004F6834"/>
    <w:rsid w:val="0050218E"/>
    <w:rsid w:val="00505C15"/>
    <w:rsid w:val="0050638D"/>
    <w:rsid w:val="005063BA"/>
    <w:rsid w:val="00507A48"/>
    <w:rsid w:val="005239A2"/>
    <w:rsid w:val="00532F73"/>
    <w:rsid w:val="005470CA"/>
    <w:rsid w:val="0056634C"/>
    <w:rsid w:val="0058185C"/>
    <w:rsid w:val="00592D87"/>
    <w:rsid w:val="005C1724"/>
    <w:rsid w:val="005C3BF5"/>
    <w:rsid w:val="005D0B69"/>
    <w:rsid w:val="005F2B96"/>
    <w:rsid w:val="005F5515"/>
    <w:rsid w:val="00610240"/>
    <w:rsid w:val="00612151"/>
    <w:rsid w:val="00625AEA"/>
    <w:rsid w:val="00652AD8"/>
    <w:rsid w:val="00655C88"/>
    <w:rsid w:val="006616B7"/>
    <w:rsid w:val="00666271"/>
    <w:rsid w:val="00674EF2"/>
    <w:rsid w:val="0068472F"/>
    <w:rsid w:val="00691982"/>
    <w:rsid w:val="006A0A78"/>
    <w:rsid w:val="006A2000"/>
    <w:rsid w:val="006B0DAB"/>
    <w:rsid w:val="006B529E"/>
    <w:rsid w:val="006B55A9"/>
    <w:rsid w:val="006C24CB"/>
    <w:rsid w:val="006C313D"/>
    <w:rsid w:val="006D6FD4"/>
    <w:rsid w:val="006E6C86"/>
    <w:rsid w:val="006F6E06"/>
    <w:rsid w:val="00702DD2"/>
    <w:rsid w:val="00704D36"/>
    <w:rsid w:val="00722903"/>
    <w:rsid w:val="00725CF8"/>
    <w:rsid w:val="00730B6F"/>
    <w:rsid w:val="007435ED"/>
    <w:rsid w:val="00744304"/>
    <w:rsid w:val="00761D98"/>
    <w:rsid w:val="00762495"/>
    <w:rsid w:val="00766287"/>
    <w:rsid w:val="007737EE"/>
    <w:rsid w:val="00794E2E"/>
    <w:rsid w:val="00795C90"/>
    <w:rsid w:val="007A7A56"/>
    <w:rsid w:val="007B7CA4"/>
    <w:rsid w:val="007D4412"/>
    <w:rsid w:val="007D664C"/>
    <w:rsid w:val="007D6A30"/>
    <w:rsid w:val="007E0951"/>
    <w:rsid w:val="007F6306"/>
    <w:rsid w:val="00804B8D"/>
    <w:rsid w:val="00810677"/>
    <w:rsid w:val="0081600C"/>
    <w:rsid w:val="00823965"/>
    <w:rsid w:val="008275B1"/>
    <w:rsid w:val="0084795D"/>
    <w:rsid w:val="00853F75"/>
    <w:rsid w:val="00856671"/>
    <w:rsid w:val="00860DF0"/>
    <w:rsid w:val="00871E97"/>
    <w:rsid w:val="00874A5F"/>
    <w:rsid w:val="00875C23"/>
    <w:rsid w:val="00891BCD"/>
    <w:rsid w:val="008B2C04"/>
    <w:rsid w:val="008C2B1B"/>
    <w:rsid w:val="008C4358"/>
    <w:rsid w:val="008D61B8"/>
    <w:rsid w:val="008E44FA"/>
    <w:rsid w:val="008F044D"/>
    <w:rsid w:val="008F66CF"/>
    <w:rsid w:val="008F6A94"/>
    <w:rsid w:val="00900FB8"/>
    <w:rsid w:val="00906096"/>
    <w:rsid w:val="009114D9"/>
    <w:rsid w:val="00912B44"/>
    <w:rsid w:val="00917109"/>
    <w:rsid w:val="00923563"/>
    <w:rsid w:val="009257A8"/>
    <w:rsid w:val="00935EDC"/>
    <w:rsid w:val="00936655"/>
    <w:rsid w:val="009417CB"/>
    <w:rsid w:val="009469CE"/>
    <w:rsid w:val="00946CBD"/>
    <w:rsid w:val="00947F35"/>
    <w:rsid w:val="0095297D"/>
    <w:rsid w:val="0095732B"/>
    <w:rsid w:val="00965C1C"/>
    <w:rsid w:val="00965F33"/>
    <w:rsid w:val="0097666B"/>
    <w:rsid w:val="00995D46"/>
    <w:rsid w:val="009A0C3F"/>
    <w:rsid w:val="009D370D"/>
    <w:rsid w:val="009D45F3"/>
    <w:rsid w:val="009D5D5B"/>
    <w:rsid w:val="009E7244"/>
    <w:rsid w:val="00A03A49"/>
    <w:rsid w:val="00A05E1E"/>
    <w:rsid w:val="00A06443"/>
    <w:rsid w:val="00A12A45"/>
    <w:rsid w:val="00A33276"/>
    <w:rsid w:val="00A3627A"/>
    <w:rsid w:val="00A551BC"/>
    <w:rsid w:val="00A663AB"/>
    <w:rsid w:val="00A7381A"/>
    <w:rsid w:val="00A75D45"/>
    <w:rsid w:val="00A76744"/>
    <w:rsid w:val="00A77652"/>
    <w:rsid w:val="00A87C74"/>
    <w:rsid w:val="00A913B8"/>
    <w:rsid w:val="00A92BCA"/>
    <w:rsid w:val="00A938CA"/>
    <w:rsid w:val="00A96858"/>
    <w:rsid w:val="00AA332D"/>
    <w:rsid w:val="00AA77CC"/>
    <w:rsid w:val="00AC07D9"/>
    <w:rsid w:val="00AC5621"/>
    <w:rsid w:val="00AC7CBB"/>
    <w:rsid w:val="00AE34AA"/>
    <w:rsid w:val="00AF1A55"/>
    <w:rsid w:val="00B00733"/>
    <w:rsid w:val="00B021A9"/>
    <w:rsid w:val="00B14C6C"/>
    <w:rsid w:val="00B17762"/>
    <w:rsid w:val="00B2797C"/>
    <w:rsid w:val="00B50738"/>
    <w:rsid w:val="00B609C9"/>
    <w:rsid w:val="00B70476"/>
    <w:rsid w:val="00B72705"/>
    <w:rsid w:val="00B7574E"/>
    <w:rsid w:val="00B77CFD"/>
    <w:rsid w:val="00B82265"/>
    <w:rsid w:val="00B87717"/>
    <w:rsid w:val="00B90541"/>
    <w:rsid w:val="00B97964"/>
    <w:rsid w:val="00BC29D3"/>
    <w:rsid w:val="00BD02B9"/>
    <w:rsid w:val="00BD55A3"/>
    <w:rsid w:val="00BE3800"/>
    <w:rsid w:val="00BE72EA"/>
    <w:rsid w:val="00C003A3"/>
    <w:rsid w:val="00C03D77"/>
    <w:rsid w:val="00C12119"/>
    <w:rsid w:val="00C1797E"/>
    <w:rsid w:val="00C17EB9"/>
    <w:rsid w:val="00C2105A"/>
    <w:rsid w:val="00C3094E"/>
    <w:rsid w:val="00C33145"/>
    <w:rsid w:val="00C42B76"/>
    <w:rsid w:val="00C4574B"/>
    <w:rsid w:val="00C77356"/>
    <w:rsid w:val="00C82D41"/>
    <w:rsid w:val="00C83741"/>
    <w:rsid w:val="00C848A1"/>
    <w:rsid w:val="00C852C0"/>
    <w:rsid w:val="00C85368"/>
    <w:rsid w:val="00C85E0E"/>
    <w:rsid w:val="00C903EA"/>
    <w:rsid w:val="00C90EF7"/>
    <w:rsid w:val="00C9177C"/>
    <w:rsid w:val="00CB2C41"/>
    <w:rsid w:val="00CC61EC"/>
    <w:rsid w:val="00CC64F8"/>
    <w:rsid w:val="00CD2FDD"/>
    <w:rsid w:val="00CD51E4"/>
    <w:rsid w:val="00CF1148"/>
    <w:rsid w:val="00CF57BE"/>
    <w:rsid w:val="00D00A91"/>
    <w:rsid w:val="00D145A1"/>
    <w:rsid w:val="00D46463"/>
    <w:rsid w:val="00D527F7"/>
    <w:rsid w:val="00D61C50"/>
    <w:rsid w:val="00D6261F"/>
    <w:rsid w:val="00D641B1"/>
    <w:rsid w:val="00D657BA"/>
    <w:rsid w:val="00D70A9A"/>
    <w:rsid w:val="00D714CC"/>
    <w:rsid w:val="00D76A64"/>
    <w:rsid w:val="00D81DF7"/>
    <w:rsid w:val="00D86E0C"/>
    <w:rsid w:val="00D93824"/>
    <w:rsid w:val="00DA1CD5"/>
    <w:rsid w:val="00DA5265"/>
    <w:rsid w:val="00DB76F9"/>
    <w:rsid w:val="00DC50E7"/>
    <w:rsid w:val="00DD6EFD"/>
    <w:rsid w:val="00DE0286"/>
    <w:rsid w:val="00DE6F2A"/>
    <w:rsid w:val="00DE71F7"/>
    <w:rsid w:val="00DF09AE"/>
    <w:rsid w:val="00DF1505"/>
    <w:rsid w:val="00E1084A"/>
    <w:rsid w:val="00E27190"/>
    <w:rsid w:val="00E274BE"/>
    <w:rsid w:val="00E31611"/>
    <w:rsid w:val="00E3596D"/>
    <w:rsid w:val="00E450AB"/>
    <w:rsid w:val="00E573E8"/>
    <w:rsid w:val="00E57964"/>
    <w:rsid w:val="00E71C73"/>
    <w:rsid w:val="00E73711"/>
    <w:rsid w:val="00E776DF"/>
    <w:rsid w:val="00E85962"/>
    <w:rsid w:val="00E86FCE"/>
    <w:rsid w:val="00EA09D0"/>
    <w:rsid w:val="00EA5B32"/>
    <w:rsid w:val="00EB69BD"/>
    <w:rsid w:val="00EC7B9B"/>
    <w:rsid w:val="00ED30F9"/>
    <w:rsid w:val="00ED4432"/>
    <w:rsid w:val="00ED4599"/>
    <w:rsid w:val="00EE1DAF"/>
    <w:rsid w:val="00EF5634"/>
    <w:rsid w:val="00F212C7"/>
    <w:rsid w:val="00F26A29"/>
    <w:rsid w:val="00F307B7"/>
    <w:rsid w:val="00F32284"/>
    <w:rsid w:val="00F37A75"/>
    <w:rsid w:val="00F647F6"/>
    <w:rsid w:val="00F65CAE"/>
    <w:rsid w:val="00F76D82"/>
    <w:rsid w:val="00F90D89"/>
    <w:rsid w:val="00F955D2"/>
    <w:rsid w:val="00FC4D9C"/>
    <w:rsid w:val="00FD7694"/>
    <w:rsid w:val="00FE4EBF"/>
    <w:rsid w:val="1056C9AC"/>
    <w:rsid w:val="772AC3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F3F771"/>
  <w14:defaultImageDpi w14:val="300"/>
  <w15:chartTrackingRefBased/>
  <w15:docId w15:val="{D28E9ED1-C549-4259-B4A5-23103F8F9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paragraph" w:styleId="Heading2">
    <w:name w:val="heading 2"/>
    <w:basedOn w:val="Normal"/>
    <w:next w:val="Normal"/>
    <w:link w:val="Heading2Char"/>
    <w:uiPriority w:val="9"/>
    <w:semiHidden/>
    <w:unhideWhenUsed/>
    <w:rsid w:val="004908AD"/>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paragraph" w:styleId="BodyText">
    <w:name w:val="Body Text"/>
    <w:basedOn w:val="Normal"/>
    <w:link w:val="BodyTextChar"/>
    <w:uiPriority w:val="99"/>
    <w:semiHidden/>
    <w:unhideWhenUsed/>
    <w:rsid w:val="00423AEA"/>
  </w:style>
  <w:style w:type="character" w:customStyle="1" w:styleId="BodyTextChar">
    <w:name w:val="Body Text Char"/>
    <w:link w:val="BodyText"/>
    <w:uiPriority w:val="99"/>
    <w:semiHidden/>
    <w:rsid w:val="00423AEA"/>
    <w:rPr>
      <w:rFonts w:ascii="Arial" w:hAnsi="Arial"/>
      <w:szCs w:val="24"/>
      <w:lang w:val="en-US" w:eastAsia="en-US"/>
    </w:rPr>
  </w:style>
  <w:style w:type="paragraph" w:styleId="NormalWeb">
    <w:name w:val="Normal (Web)"/>
    <w:basedOn w:val="Normal"/>
    <w:uiPriority w:val="99"/>
    <w:unhideWhenUsed/>
    <w:rsid w:val="003C1515"/>
    <w:pPr>
      <w:spacing w:before="100" w:beforeAutospacing="1" w:after="100" w:afterAutospacing="1"/>
    </w:pPr>
    <w:rPr>
      <w:rFonts w:ascii="Times New Roman" w:eastAsia="Times New Roman" w:hAnsi="Times New Roman"/>
      <w:sz w:val="24"/>
      <w:lang w:val="en-GB" w:eastAsia="en-GB"/>
    </w:rPr>
  </w:style>
  <w:style w:type="character" w:styleId="Emphasis">
    <w:name w:val="Emphasis"/>
    <w:uiPriority w:val="20"/>
    <w:qFormat/>
    <w:rsid w:val="003C1515"/>
    <w:rPr>
      <w:i/>
      <w:iCs/>
    </w:rPr>
  </w:style>
  <w:style w:type="character" w:customStyle="1" w:styleId="Heading2Char">
    <w:name w:val="Heading 2 Char"/>
    <w:link w:val="Heading2"/>
    <w:uiPriority w:val="9"/>
    <w:semiHidden/>
    <w:rsid w:val="004908AD"/>
    <w:rPr>
      <w:rFonts w:ascii="Calibri Light" w:eastAsia="Times New Roman" w:hAnsi="Calibri Light" w:cs="Times New Roman"/>
      <w:b/>
      <w:bCs/>
      <w:i/>
      <w:iCs/>
      <w:sz w:val="28"/>
      <w:szCs w:val="28"/>
      <w:lang w:val="en-US" w:eastAsia="en-US"/>
    </w:rPr>
  </w:style>
  <w:style w:type="character" w:styleId="Strong">
    <w:name w:val="Strong"/>
    <w:uiPriority w:val="22"/>
    <w:qFormat/>
    <w:rsid w:val="004908AD"/>
    <w:rPr>
      <w:b/>
      <w:bCs/>
    </w:rPr>
  </w:style>
  <w:style w:type="character" w:customStyle="1" w:styleId="UnresolvedMention1">
    <w:name w:val="Unresolved Mention1"/>
    <w:basedOn w:val="DefaultParagraphFont"/>
    <w:uiPriority w:val="99"/>
    <w:semiHidden/>
    <w:unhideWhenUsed/>
    <w:rsid w:val="00FD7694"/>
    <w:rPr>
      <w:color w:val="605E5C"/>
      <w:shd w:val="clear" w:color="auto" w:fill="E1DFDD"/>
    </w:rPr>
  </w:style>
  <w:style w:type="paragraph" w:customStyle="1" w:styleId="ColorfulList-Accent11">
    <w:name w:val="Colorful List - Accent 11"/>
    <w:basedOn w:val="Normal"/>
    <w:autoRedefine/>
    <w:uiPriority w:val="34"/>
    <w:rsid w:val="008275B1"/>
    <w:pPr>
      <w:spacing w:before="0" w:after="160" w:line="259" w:lineRule="auto"/>
      <w:contextualSpacing/>
    </w:pPr>
    <w:rPr>
      <w:rFonts w:eastAsia="Times New Roman" w:cs="Arial"/>
      <w:b/>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387074">
      <w:bodyDiv w:val="1"/>
      <w:marLeft w:val="0"/>
      <w:marRight w:val="0"/>
      <w:marTop w:val="0"/>
      <w:marBottom w:val="0"/>
      <w:divBdr>
        <w:top w:val="none" w:sz="0" w:space="0" w:color="auto"/>
        <w:left w:val="none" w:sz="0" w:space="0" w:color="auto"/>
        <w:bottom w:val="none" w:sz="0" w:space="0" w:color="auto"/>
        <w:right w:val="none" w:sz="0" w:space="0" w:color="auto"/>
      </w:divBdr>
    </w:div>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589899441">
      <w:bodyDiv w:val="1"/>
      <w:marLeft w:val="0"/>
      <w:marRight w:val="0"/>
      <w:marTop w:val="0"/>
      <w:marBottom w:val="0"/>
      <w:divBdr>
        <w:top w:val="none" w:sz="0" w:space="0" w:color="auto"/>
        <w:left w:val="none" w:sz="0" w:space="0" w:color="auto"/>
        <w:bottom w:val="none" w:sz="0" w:space="0" w:color="auto"/>
        <w:right w:val="none" w:sz="0" w:space="0" w:color="auto"/>
      </w:divBdr>
    </w:div>
    <w:div w:id="862519480">
      <w:bodyDiv w:val="1"/>
      <w:marLeft w:val="0"/>
      <w:marRight w:val="0"/>
      <w:marTop w:val="0"/>
      <w:marBottom w:val="0"/>
      <w:divBdr>
        <w:top w:val="none" w:sz="0" w:space="0" w:color="auto"/>
        <w:left w:val="none" w:sz="0" w:space="0" w:color="auto"/>
        <w:bottom w:val="none" w:sz="0" w:space="0" w:color="auto"/>
        <w:right w:val="none" w:sz="0" w:space="0" w:color="auto"/>
      </w:divBdr>
    </w:div>
    <w:div w:id="21126292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4/6/part/3" TargetMode="External"/><Relationship Id="rId18" Type="http://schemas.openxmlformats.org/officeDocument/2006/relationships/hyperlink" Target="https://turvesgreen.excelsiormat.org/key-information/send/"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uploads/system/uploads/attachment_data/file/398815/SEND_Code_of_Practice_January_2015.pdf" TargetMode="External"/><Relationship Id="rId17" Type="http://schemas.openxmlformats.org/officeDocument/2006/relationships/hyperlink" Target="https://assets.publishing.service.gov.uk/government/uploads/system/uploads/attachment_data/file/665520/Teachers__Standards.pdf" TargetMode="Externa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425601/PRIMARY_national_curriculum.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638267/supporting-pupils-at-school-with-medical-condition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egislation.gov.uk/uksi/2014/1530/contents/made"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4029b8ae-a7b1-499d-887b-faf832915e2a">
      <UserInfo>
        <DisplayName>Donna Watkins</DisplayName>
        <AccountId>35</AccountId>
        <AccountType/>
      </UserInfo>
    </SharedWithUsers>
    <TaxCatchAll xmlns="4029b8ae-a7b1-499d-887b-faf832915e2a" xsi:nil="true"/>
    <lcf76f155ced4ddcb4097134ff3c332f xmlns="2101a9b7-37af-433d-8050-f9748255d69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DC9EE384AE774295D79E4BC46D6EE9" ma:contentTypeVersion="16" ma:contentTypeDescription="Create a new document." ma:contentTypeScope="" ma:versionID="3e04c6c1c7afcb2e0460cec5e3edcec6">
  <xsd:schema xmlns:xsd="http://www.w3.org/2001/XMLSchema" xmlns:xs="http://www.w3.org/2001/XMLSchema" xmlns:p="http://schemas.microsoft.com/office/2006/metadata/properties" xmlns:ns2="2101a9b7-37af-433d-8050-f9748255d695" xmlns:ns3="4029b8ae-a7b1-499d-887b-faf832915e2a" targetNamespace="http://schemas.microsoft.com/office/2006/metadata/properties" ma:root="true" ma:fieldsID="8d035bca5706d089a0fecdf4db16b9e0" ns2:_="" ns3:_="">
    <xsd:import namespace="2101a9b7-37af-433d-8050-f9748255d695"/>
    <xsd:import namespace="4029b8ae-a7b1-499d-887b-faf832915e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01a9b7-37af-433d-8050-f9748255d6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2136b98-c403-4d38-a5cb-d13e2beb0f2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29b8ae-a7b1-499d-887b-faf832915e2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c362787-a4b7-47da-a7a1-ac72abdb71e1}" ma:internalName="TaxCatchAll" ma:showField="CatchAllData" ma:web="4029b8ae-a7b1-499d-887b-faf832915e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42F3A5-8AEE-4A3E-88A8-4D822AB714F7}">
  <ds:schemaRefs>
    <ds:schemaRef ds:uri="http://schemas.microsoft.com/office/2006/metadata/properties"/>
    <ds:schemaRef ds:uri="http://schemas.microsoft.com/office/infopath/2007/PartnerControls"/>
    <ds:schemaRef ds:uri="4029b8ae-a7b1-499d-887b-faf832915e2a"/>
    <ds:schemaRef ds:uri="2101a9b7-37af-433d-8050-f9748255d695"/>
  </ds:schemaRefs>
</ds:datastoreItem>
</file>

<file path=customXml/itemProps2.xml><?xml version="1.0" encoding="utf-8"?>
<ds:datastoreItem xmlns:ds="http://schemas.openxmlformats.org/officeDocument/2006/customXml" ds:itemID="{0EA2EC8A-07F8-420A-BA5C-34492A2E8337}"/>
</file>

<file path=customXml/itemProps3.xml><?xml version="1.0" encoding="utf-8"?>
<ds:datastoreItem xmlns:ds="http://schemas.openxmlformats.org/officeDocument/2006/customXml" ds:itemID="{86DA6ED5-038B-4175-B1FA-072FB0C80921}">
  <ds:schemaRefs>
    <ds:schemaRef ds:uri="http://schemas.openxmlformats.org/officeDocument/2006/bibliography"/>
  </ds:schemaRefs>
</ds:datastoreItem>
</file>

<file path=customXml/itemProps4.xml><?xml version="1.0" encoding="utf-8"?>
<ds:datastoreItem xmlns:ds="http://schemas.openxmlformats.org/officeDocument/2006/customXml" ds:itemID="{8CDF0250-08C1-420F-B8B8-018F8E143C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11</Pages>
  <Words>3769</Words>
  <Characters>21488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25207</CharactersWithSpaces>
  <SharedDoc>false</SharedDoc>
  <HLinks>
    <vt:vector size="48" baseType="variant">
      <vt:variant>
        <vt:i4>6815782</vt:i4>
      </vt:variant>
      <vt:variant>
        <vt:i4>27</vt:i4>
      </vt:variant>
      <vt:variant>
        <vt:i4>0</vt:i4>
      </vt:variant>
      <vt:variant>
        <vt:i4>5</vt:i4>
      </vt:variant>
      <vt:variant>
        <vt:lpwstr>https://www.birmingham.gov.uk/senar</vt:lpwstr>
      </vt:variant>
      <vt:variant>
        <vt:lpwstr/>
      </vt:variant>
      <vt:variant>
        <vt:i4>262147</vt:i4>
      </vt:variant>
      <vt:variant>
        <vt:i4>24</vt:i4>
      </vt:variant>
      <vt:variant>
        <vt:i4>0</vt:i4>
      </vt:variant>
      <vt:variant>
        <vt:i4>5</vt:i4>
      </vt:variant>
      <vt:variant>
        <vt:lpwstr>http://www.turvesgreen-pri.bham.sch.uk/send/</vt:lpwstr>
      </vt:variant>
      <vt:variant>
        <vt:lpwstr/>
      </vt:variant>
      <vt:variant>
        <vt:i4>3014673</vt:i4>
      </vt:variant>
      <vt:variant>
        <vt:i4>21</vt:i4>
      </vt:variant>
      <vt:variant>
        <vt:i4>0</vt:i4>
      </vt:variant>
      <vt:variant>
        <vt:i4>5</vt:i4>
      </vt:variant>
      <vt:variant>
        <vt:lpwstr>https://assets.publishing.service.gov.uk/government/uploads/system/uploads/attachment_data/file/665520/Teachers__Standards.pdf</vt:lpwstr>
      </vt:variant>
      <vt:variant>
        <vt:lpwstr/>
      </vt:variant>
      <vt:variant>
        <vt:i4>2097153</vt:i4>
      </vt:variant>
      <vt:variant>
        <vt:i4>18</vt:i4>
      </vt:variant>
      <vt:variant>
        <vt:i4>0</vt:i4>
      </vt:variant>
      <vt:variant>
        <vt:i4>5</vt:i4>
      </vt:variant>
      <vt:variant>
        <vt:lpwstr>https://assets.publishing.service.gov.uk/government/uploads/system/uploads/attachment_data/file/425601/PRIMARY_national_curriculum.pdf</vt:lpwstr>
      </vt:variant>
      <vt:variant>
        <vt:lpwstr/>
      </vt:variant>
      <vt:variant>
        <vt:i4>1638457</vt:i4>
      </vt:variant>
      <vt:variant>
        <vt:i4>15</vt:i4>
      </vt:variant>
      <vt:variant>
        <vt:i4>0</vt:i4>
      </vt:variant>
      <vt:variant>
        <vt:i4>5</vt:i4>
      </vt:variant>
      <vt:variant>
        <vt:lpwstr>https://assets.publishing.service.gov.uk/government/uploads/system/uploads/attachment_data/file/638267/supporting-pupils-at-school-with-medical-conditions.pdf</vt:lpwstr>
      </vt:variant>
      <vt:variant>
        <vt:lpwstr/>
      </vt:variant>
      <vt:variant>
        <vt:i4>6422560</vt:i4>
      </vt:variant>
      <vt:variant>
        <vt:i4>12</vt:i4>
      </vt:variant>
      <vt:variant>
        <vt:i4>0</vt:i4>
      </vt:variant>
      <vt:variant>
        <vt:i4>5</vt:i4>
      </vt:variant>
      <vt:variant>
        <vt:lpwstr>http://www.legislation.gov.uk/uksi/2014/1530/contents/made</vt:lpwstr>
      </vt:variant>
      <vt:variant>
        <vt:lpwstr/>
      </vt:variant>
      <vt:variant>
        <vt:i4>4325469</vt:i4>
      </vt:variant>
      <vt:variant>
        <vt:i4>9</vt:i4>
      </vt:variant>
      <vt:variant>
        <vt:i4>0</vt:i4>
      </vt:variant>
      <vt:variant>
        <vt:i4>5</vt:i4>
      </vt:variant>
      <vt:variant>
        <vt:lpwstr>http://www.legislation.gov.uk/ukpga/2014/6/part/3</vt:lpwstr>
      </vt:variant>
      <vt:variant>
        <vt:lpwstr/>
      </vt:variant>
      <vt:variant>
        <vt:i4>1638411</vt:i4>
      </vt:variant>
      <vt:variant>
        <vt:i4>6</vt:i4>
      </vt:variant>
      <vt:variant>
        <vt:i4>0</vt:i4>
      </vt:variant>
      <vt:variant>
        <vt:i4>5</vt:i4>
      </vt:variant>
      <vt:variant>
        <vt:lpwstr>https://www.gov.uk/government/uploads/system/uploads/attachment_data/file/398815/SEND_Code_of_Practice_January_2015.pdf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Laura Allden</cp:lastModifiedBy>
  <cp:revision>29</cp:revision>
  <cp:lastPrinted>2019-07-11T09:08:00Z</cp:lastPrinted>
  <dcterms:created xsi:type="dcterms:W3CDTF">2022-08-06T09:05:00Z</dcterms:created>
  <dcterms:modified xsi:type="dcterms:W3CDTF">2022-08-06T13:40:00Z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0x010100CADC9EE384AE774295D79E4BC46D6EE9</vt:lpwstr>
  </property>
  <property fmtid="{D5CDD505-2E9C-101B-9397-08002B2CF9AE}" pid="3" name="Order">
    <vt:r8>195745200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